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E4132" w14:textId="77777777" w:rsidR="000F69FB" w:rsidRPr="00C803F3" w:rsidRDefault="000F69FB"/>
    <w:bookmarkStart w:id="0" w:name="Title" w:displacedByCustomXml="next"/>
    <w:sdt>
      <w:sdtPr>
        <w:alias w:val="Title"/>
        <w:tag w:val="Title"/>
        <w:id w:val="1323468504"/>
        <w:placeholder>
          <w:docPart w:val="00FB9593878E438C86BAA4CEA9955681"/>
        </w:placeholder>
        <w:text w:multiLine="1"/>
      </w:sdtPr>
      <w:sdtEndPr/>
      <w:sdtContent>
        <w:p w14:paraId="4277E45F" w14:textId="15C8C061" w:rsidR="009B6F95" w:rsidRPr="00C803F3" w:rsidRDefault="00BF5ED4" w:rsidP="009B6F95">
          <w:pPr>
            <w:pStyle w:val="Title1"/>
          </w:pPr>
          <w:r>
            <w:t xml:space="preserve">Climate </w:t>
          </w:r>
          <w:r w:rsidR="0087423E">
            <w:t xml:space="preserve">Change </w:t>
          </w:r>
          <w:r>
            <w:t>Update Report</w:t>
          </w:r>
          <w:r w:rsidR="006F3B7D">
            <w:t xml:space="preserve"> – </w:t>
          </w:r>
          <w:r w:rsidR="00902203">
            <w:t>February 2021</w:t>
          </w:r>
          <w:r>
            <w:t xml:space="preserve"> </w:t>
          </w:r>
        </w:p>
      </w:sdtContent>
    </w:sdt>
    <w:bookmarkEnd w:id="0" w:displacedByCustomXml="prev"/>
    <w:p w14:paraId="0C80D5C0" w14:textId="77777777" w:rsidR="009B6F95" w:rsidRPr="00C803F3" w:rsidRDefault="009B6F95"/>
    <w:sdt>
      <w:sdtPr>
        <w:rPr>
          <w:rStyle w:val="Style6"/>
        </w:rPr>
        <w:alias w:val="Purpose of report"/>
        <w:tag w:val="Purpose of report"/>
        <w:id w:val="-783727919"/>
        <w:lock w:val="sdtLocked"/>
        <w:placeholder>
          <w:docPart w:val="CAEC3BEBC5FC40FC90C6768E710E9D8E"/>
        </w:placeholder>
      </w:sdtPr>
      <w:sdtEndPr>
        <w:rPr>
          <w:rStyle w:val="Style6"/>
        </w:rPr>
      </w:sdtEndPr>
      <w:sdtContent>
        <w:p w14:paraId="4594D3EF"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365C9A8A31C64AB188209BCCDE0DF1A4"/>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79933F9A" w14:textId="17109D06" w:rsidR="00795C95" w:rsidRPr="00C23879" w:rsidRDefault="00C23879" w:rsidP="00B84F31">
          <w:pPr>
            <w:ind w:left="0" w:firstLine="0"/>
            <w:rPr>
              <w:rStyle w:val="Title3Char"/>
            </w:rPr>
          </w:pPr>
          <w:r w:rsidRPr="00C23879">
            <w:rPr>
              <w:rStyle w:val="Title3Char"/>
            </w:rPr>
            <w:t>For direction.</w:t>
          </w:r>
        </w:p>
      </w:sdtContent>
    </w:sdt>
    <w:p w14:paraId="20FBF799" w14:textId="77777777" w:rsidR="009B6F95" w:rsidRPr="00C803F3" w:rsidRDefault="009B6F95" w:rsidP="00B84F31">
      <w:pPr>
        <w:ind w:left="0" w:firstLine="0"/>
      </w:pPr>
    </w:p>
    <w:sdt>
      <w:sdtPr>
        <w:rPr>
          <w:rStyle w:val="Style6"/>
        </w:rPr>
        <w:id w:val="911819474"/>
        <w:lock w:val="sdtLocked"/>
        <w:placeholder>
          <w:docPart w:val="ADE52AA8A8D94A208073D40F00C706B7"/>
        </w:placeholder>
      </w:sdtPr>
      <w:sdtEndPr>
        <w:rPr>
          <w:rStyle w:val="Style6"/>
        </w:rPr>
      </w:sdtEndPr>
      <w:sdtContent>
        <w:p w14:paraId="7D567DC6" w14:textId="77777777" w:rsidR="009B6F95" w:rsidRPr="00A627DD" w:rsidRDefault="009B6F95" w:rsidP="00B84F31">
          <w:pPr>
            <w:ind w:left="0" w:firstLine="0"/>
          </w:pPr>
          <w:r w:rsidRPr="00C803F3">
            <w:rPr>
              <w:rStyle w:val="Style6"/>
            </w:rPr>
            <w:t>Summary</w:t>
          </w:r>
        </w:p>
      </w:sdtContent>
    </w:sdt>
    <w:p w14:paraId="52910A73" w14:textId="24903A7D" w:rsidR="009B6F95" w:rsidRDefault="00C23879" w:rsidP="00C23879">
      <w:pPr>
        <w:ind w:left="0" w:firstLine="0"/>
        <w:jc w:val="both"/>
      </w:pPr>
      <w:r w:rsidRPr="00C23879">
        <w:rPr>
          <w:rFonts w:cs="Arial"/>
        </w:rPr>
        <w:t xml:space="preserve">At the end of January 2021, the Environment, Economy, Housing &amp; Transport Board held a special </w:t>
      </w:r>
      <w:r w:rsidR="00723E20">
        <w:rPr>
          <w:rFonts w:cs="Arial"/>
        </w:rPr>
        <w:t>c</w:t>
      </w:r>
      <w:r w:rsidRPr="00C23879">
        <w:rPr>
          <w:rFonts w:cs="Arial"/>
        </w:rPr>
        <w:t xml:space="preserve">limate </w:t>
      </w:r>
      <w:r w:rsidR="00723E20">
        <w:rPr>
          <w:rFonts w:cs="Arial"/>
        </w:rPr>
        <w:t>c</w:t>
      </w:r>
      <w:r w:rsidRPr="00C23879">
        <w:rPr>
          <w:rFonts w:cs="Arial"/>
        </w:rPr>
        <w:t>hange meeting on adaptation.</w:t>
      </w:r>
      <w:r>
        <w:t xml:space="preserve"> We invited guest speakers from the Department for Environment, Food and Rural Affairs (DEFRA) and Local Partnerships to lead the discussion. </w:t>
      </w:r>
      <w:r w:rsidRPr="00C23879">
        <w:t xml:space="preserve">This paper provides members with a </w:t>
      </w:r>
      <w:r w:rsidR="006B12C8">
        <w:t>reflection of the issues that were raised during</w:t>
      </w:r>
      <w:r w:rsidRPr="00C23879">
        <w:t xml:space="preserve"> the meeting and next steps, which includes a </w:t>
      </w:r>
      <w:r w:rsidR="006B12C8">
        <w:t>direction</w:t>
      </w:r>
      <w:r w:rsidRPr="00C23879">
        <w:t xml:space="preserve"> from Members </w:t>
      </w:r>
      <w:r w:rsidR="00E8599C">
        <w:t>to develop the</w:t>
      </w:r>
      <w:r w:rsidRPr="00C23879">
        <w:t xml:space="preserve"> Board’s </w:t>
      </w:r>
      <w:r w:rsidR="00723E20">
        <w:t>policy lines on energy grid connection to deliver infrastructure</w:t>
      </w:r>
      <w:r w:rsidRPr="00C23879">
        <w:t>. There is also an update on the</w:t>
      </w:r>
      <w:r w:rsidRPr="00C23879">
        <w:rPr>
          <w:rFonts w:cs="Arial"/>
        </w:rPr>
        <w:t xml:space="preserve"> LGA’s COP26 strategy.</w:t>
      </w:r>
    </w:p>
    <w:p w14:paraId="214ABB37" w14:textId="77777777" w:rsidR="009B6F95" w:rsidRDefault="00C803F3" w:rsidP="005B5B7B">
      <w:pPr>
        <w:pStyle w:val="Title3"/>
      </w:pPr>
      <w:r w:rsidRPr="00C803F3">
        <w:rPr>
          <w:noProof/>
          <w:lang w:val="en-US"/>
        </w:rPr>
        <mc:AlternateContent>
          <mc:Choice Requires="wps">
            <w:drawing>
              <wp:anchor distT="0" distB="0" distL="114300" distR="114300" simplePos="0" relativeHeight="251658240" behindDoc="0" locked="0" layoutInCell="1" allowOverlap="1" wp14:anchorId="3B1780B5" wp14:editId="42EC60C2">
                <wp:simplePos x="0" y="0"/>
                <wp:positionH relativeFrom="margin">
                  <wp:align>right</wp:align>
                </wp:positionH>
                <wp:positionV relativeFrom="paragraph">
                  <wp:posOffset>71120</wp:posOffset>
                </wp:positionV>
                <wp:extent cx="5705475" cy="2339163"/>
                <wp:effectExtent l="0" t="0" r="28575" b="23495"/>
                <wp:wrapNone/>
                <wp:docPr id="1" name="Text Box 1"/>
                <wp:cNvGraphicFramePr/>
                <a:graphic xmlns:a="http://schemas.openxmlformats.org/drawingml/2006/main">
                  <a:graphicData uri="http://schemas.microsoft.com/office/word/2010/wordprocessingShape">
                    <wps:wsp>
                      <wps:cNvSpPr txBox="1"/>
                      <wps:spPr>
                        <a:xfrm>
                          <a:off x="0" y="0"/>
                          <a:ext cx="5705475" cy="23391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EB958F" w14:textId="77777777" w:rsidR="0073077F" w:rsidRDefault="0073077F"/>
                          <w:sdt>
                            <w:sdtPr>
                              <w:rPr>
                                <w:rStyle w:val="Style6"/>
                              </w:rPr>
                              <w:alias w:val="Recommendations"/>
                              <w:tag w:val="Recommendations"/>
                              <w:id w:val="1295259395"/>
                              <w:placeholder>
                                <w:docPart w:val="054D83BBF75B450892E440C1D1A6B0DC"/>
                              </w:placeholder>
                            </w:sdtPr>
                            <w:sdtEndPr>
                              <w:rPr>
                                <w:rStyle w:val="Style6"/>
                                <w:b w:val="0"/>
                                <w:bCs/>
                              </w:rPr>
                            </w:sdtEndPr>
                            <w:sdtContent>
                              <w:p w14:paraId="17321215" w14:textId="207A1AFA" w:rsidR="0073077F" w:rsidRPr="005455B2" w:rsidRDefault="0073077F" w:rsidP="00500FE1">
                                <w:pPr>
                                  <w:ind w:left="0" w:firstLine="0"/>
                                  <w:rPr>
                                    <w:rStyle w:val="Style6"/>
                                  </w:rPr>
                                </w:pPr>
                                <w:r w:rsidRPr="00A756D1">
                                  <w:rPr>
                                    <w:rStyle w:val="Style6"/>
                                  </w:rPr>
                                  <w:t>Recommendation/s</w:t>
                                </w:r>
                              </w:p>
                              <w:p w14:paraId="703191EA" w14:textId="1488E686" w:rsidR="0073077F" w:rsidRPr="00A756D1" w:rsidRDefault="0073077F" w:rsidP="00500FE1">
                                <w:pPr>
                                  <w:ind w:left="0" w:firstLine="0"/>
                                  <w:rPr>
                                    <w:rStyle w:val="Style6"/>
                                    <w:b w:val="0"/>
                                    <w:bCs/>
                                  </w:rPr>
                                </w:pPr>
                                <w:r w:rsidRPr="00A756D1">
                                  <w:rPr>
                                    <w:rStyle w:val="Style6"/>
                                    <w:b w:val="0"/>
                                    <w:bCs/>
                                  </w:rPr>
                                  <w:t xml:space="preserve">That members provide direction on </w:t>
                                </w:r>
                                <w:r>
                                  <w:rPr>
                                    <w:rStyle w:val="Style6"/>
                                    <w:b w:val="0"/>
                                    <w:bCs/>
                                  </w:rPr>
                                  <w:t>developing our</w:t>
                                </w:r>
                                <w:r w:rsidRPr="00A756D1">
                                  <w:rPr>
                                    <w:rStyle w:val="Style6"/>
                                    <w:b w:val="0"/>
                                    <w:bCs/>
                                  </w:rPr>
                                  <w:t xml:space="preserve"> lobbying on grid capacity </w:t>
                                </w:r>
                                <w:r>
                                  <w:rPr>
                                    <w:rStyle w:val="Style6"/>
                                    <w:b w:val="0"/>
                                    <w:bCs/>
                                  </w:rPr>
                                  <w:t>to</w:t>
                                </w:r>
                                <w:r w:rsidRPr="00A756D1">
                                  <w:rPr>
                                    <w:rStyle w:val="Style6"/>
                                    <w:b w:val="0"/>
                                    <w:bCs/>
                                  </w:rPr>
                                  <w:t xml:space="preserve"> deliver infrastructure</w:t>
                                </w:r>
                                <w:r>
                                  <w:rPr>
                                    <w:rStyle w:val="Style6"/>
                                    <w:b w:val="0"/>
                                    <w:bCs/>
                                  </w:rPr>
                                  <w:t xml:space="preserve"> and a future discussion on low-carbon behaviour change.</w:t>
                                </w:r>
                              </w:p>
                              <w:p w14:paraId="38B7C2EE" w14:textId="77777777" w:rsidR="0073077F" w:rsidRPr="00A756D1" w:rsidRDefault="0073077F" w:rsidP="00500FE1">
                                <w:pPr>
                                  <w:ind w:left="0" w:firstLine="0"/>
                                  <w:rPr>
                                    <w:b/>
                                    <w:bCs/>
                                  </w:rPr>
                                </w:pPr>
                                <w:r w:rsidRPr="00A756D1">
                                  <w:rPr>
                                    <w:rStyle w:val="Style6"/>
                                    <w:b w:val="0"/>
                                    <w:bCs/>
                                  </w:rPr>
                                  <w:t>That members reflect and provide any comments on the issues and work raised in this update.</w:t>
                                </w:r>
                              </w:p>
                            </w:sdtContent>
                          </w:sdt>
                          <w:p w14:paraId="43F13A1E" w14:textId="751EF62C" w:rsidR="0073077F" w:rsidRPr="00A756D1" w:rsidRDefault="0073077F" w:rsidP="00B84F31">
                            <w:pPr>
                              <w:ind w:left="0" w:firstLine="0"/>
                              <w:rPr>
                                <w:b/>
                              </w:rPr>
                            </w:pPr>
                            <w:r w:rsidRPr="00A756D1" w:rsidDel="00500FE1">
                              <w:rPr>
                                <w:rStyle w:val="Style6"/>
                                <w:b w:val="0"/>
                                <w:bCs/>
                              </w:rPr>
                              <w:t xml:space="preserve"> </w:t>
                            </w:r>
                            <w:sdt>
                              <w:sdtPr>
                                <w:rPr>
                                  <w:rStyle w:val="Style6"/>
                                </w:rPr>
                                <w:alias w:val="Action/s"/>
                                <w:tag w:val="Action/s"/>
                                <w:id w:val="450136090"/>
                                <w:placeholder>
                                  <w:docPart w:val="0DC75D5E72854E41BCC47B5219E253AB"/>
                                </w:placeholder>
                              </w:sdtPr>
                              <w:sdtEndPr>
                                <w:rPr>
                                  <w:rStyle w:val="Style6"/>
                                </w:rPr>
                              </w:sdtEndPr>
                              <w:sdtContent>
                                <w:r w:rsidRPr="00A756D1">
                                  <w:rPr>
                                    <w:rStyle w:val="Style6"/>
                                  </w:rPr>
                                  <w:t>Action/s</w:t>
                                </w:r>
                              </w:sdtContent>
                            </w:sdt>
                          </w:p>
                          <w:p w14:paraId="184F717C" w14:textId="77777777" w:rsidR="0073077F" w:rsidRPr="00463623" w:rsidRDefault="0073077F" w:rsidP="005B5B7B">
                            <w:pPr>
                              <w:pStyle w:val="Title3"/>
                            </w:pPr>
                            <w:r w:rsidRPr="00A756D1">
                              <w:t xml:space="preserve">Officers to take forward </w:t>
                            </w:r>
                            <w:r w:rsidRPr="00463623">
                              <w:t>any member comments for future policy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780B5"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84.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" fillcolor="white [3201]" strokeweight=".5pt">
                <v:textbox>
                  <w:txbxContent>
                    <w:p w14:paraId="44EB958F" w14:textId="77777777" w:rsidR="0073077F" w:rsidRDefault="0073077F"/>
                    <w:sdt>
                      <w:sdtPr>
                        <w:rPr>
                          <w:rStyle w:val="Style6"/>
                        </w:rPr>
                        <w:alias w:val="Recommendations"/>
                        <w:tag w:val="Recommendations"/>
                        <w:id w:val="1295259395"/>
                        <w:placeholder>
                          <w:docPart w:val="054D83BBF75B450892E440C1D1A6B0DC"/>
                        </w:placeholder>
                      </w:sdtPr>
                      <w:sdtEndPr>
                        <w:rPr>
                          <w:rStyle w:val="Style6"/>
                          <w:b w:val="0"/>
                          <w:bCs/>
                        </w:rPr>
                      </w:sdtEndPr>
                      <w:sdtContent>
                        <w:p w14:paraId="17321215" w14:textId="207A1AFA" w:rsidR="0073077F" w:rsidRPr="005455B2" w:rsidRDefault="0073077F" w:rsidP="00500FE1">
                          <w:pPr>
                            <w:ind w:left="0" w:firstLine="0"/>
                            <w:rPr>
                              <w:rStyle w:val="Style6"/>
                            </w:rPr>
                          </w:pPr>
                          <w:r w:rsidRPr="00A756D1">
                            <w:rPr>
                              <w:rStyle w:val="Style6"/>
                            </w:rPr>
                            <w:t>Recommendation/s</w:t>
                          </w:r>
                        </w:p>
                        <w:p w14:paraId="703191EA" w14:textId="1488E686" w:rsidR="0073077F" w:rsidRPr="00A756D1" w:rsidRDefault="0073077F" w:rsidP="00500FE1">
                          <w:pPr>
                            <w:ind w:left="0" w:firstLine="0"/>
                            <w:rPr>
                              <w:rStyle w:val="Style6"/>
                              <w:b w:val="0"/>
                              <w:bCs/>
                            </w:rPr>
                          </w:pPr>
                          <w:r w:rsidRPr="00A756D1">
                            <w:rPr>
                              <w:rStyle w:val="Style6"/>
                              <w:b w:val="0"/>
                              <w:bCs/>
                            </w:rPr>
                            <w:t xml:space="preserve">That members provide direction on </w:t>
                          </w:r>
                          <w:r>
                            <w:rPr>
                              <w:rStyle w:val="Style6"/>
                              <w:b w:val="0"/>
                              <w:bCs/>
                            </w:rPr>
                            <w:t>developing our</w:t>
                          </w:r>
                          <w:r w:rsidRPr="00A756D1">
                            <w:rPr>
                              <w:rStyle w:val="Style6"/>
                              <w:b w:val="0"/>
                              <w:bCs/>
                            </w:rPr>
                            <w:t xml:space="preserve"> lobbying on grid capacity </w:t>
                          </w:r>
                          <w:r>
                            <w:rPr>
                              <w:rStyle w:val="Style6"/>
                              <w:b w:val="0"/>
                              <w:bCs/>
                            </w:rPr>
                            <w:t>to</w:t>
                          </w:r>
                          <w:r w:rsidRPr="00A756D1">
                            <w:rPr>
                              <w:rStyle w:val="Style6"/>
                              <w:b w:val="0"/>
                              <w:bCs/>
                            </w:rPr>
                            <w:t xml:space="preserve"> deliver infrastructure</w:t>
                          </w:r>
                          <w:r>
                            <w:rPr>
                              <w:rStyle w:val="Style6"/>
                              <w:b w:val="0"/>
                              <w:bCs/>
                            </w:rPr>
                            <w:t xml:space="preserve"> and a future discussion on low-carbon behaviour change.</w:t>
                          </w:r>
                        </w:p>
                        <w:p w14:paraId="38B7C2EE" w14:textId="77777777" w:rsidR="0073077F" w:rsidRPr="00A756D1" w:rsidRDefault="0073077F" w:rsidP="00500FE1">
                          <w:pPr>
                            <w:ind w:left="0" w:firstLine="0"/>
                            <w:rPr>
                              <w:b/>
                              <w:bCs/>
                            </w:rPr>
                          </w:pPr>
                          <w:r w:rsidRPr="00A756D1">
                            <w:rPr>
                              <w:rStyle w:val="Style6"/>
                              <w:b w:val="0"/>
                              <w:bCs/>
                            </w:rPr>
                            <w:t>That members reflect and provide any comments on the issues and work raised in this update.</w:t>
                          </w:r>
                        </w:p>
                      </w:sdtContent>
                    </w:sdt>
                    <w:p w14:paraId="43F13A1E" w14:textId="751EF62C" w:rsidR="0073077F" w:rsidRPr="00A756D1" w:rsidRDefault="0073077F" w:rsidP="00B84F31">
                      <w:pPr>
                        <w:ind w:left="0" w:firstLine="0"/>
                        <w:rPr>
                          <w:b/>
                        </w:rPr>
                      </w:pPr>
                      <w:r w:rsidRPr="00A756D1" w:rsidDel="00500FE1">
                        <w:rPr>
                          <w:rStyle w:val="Style6"/>
                          <w:b w:val="0"/>
                          <w:bCs/>
                        </w:rPr>
                        <w:t xml:space="preserve"> </w:t>
                      </w:r>
                      <w:sdt>
                        <w:sdtPr>
                          <w:rPr>
                            <w:rStyle w:val="Style6"/>
                          </w:rPr>
                          <w:alias w:val="Action/s"/>
                          <w:tag w:val="Action/s"/>
                          <w:id w:val="450136090"/>
                          <w:placeholder>
                            <w:docPart w:val="0DC75D5E72854E41BCC47B5219E253AB"/>
                          </w:placeholder>
                        </w:sdtPr>
                        <w:sdtEndPr>
                          <w:rPr>
                            <w:rStyle w:val="Style6"/>
                          </w:rPr>
                        </w:sdtEndPr>
                        <w:sdtContent>
                          <w:r w:rsidRPr="00A756D1">
                            <w:rPr>
                              <w:rStyle w:val="Style6"/>
                            </w:rPr>
                            <w:t>Action/s</w:t>
                          </w:r>
                        </w:sdtContent>
                      </w:sdt>
                    </w:p>
                    <w:p w14:paraId="184F717C" w14:textId="77777777" w:rsidR="0073077F" w:rsidRPr="00463623" w:rsidRDefault="0073077F" w:rsidP="005B5B7B">
                      <w:pPr>
                        <w:pStyle w:val="Title3"/>
                      </w:pPr>
                      <w:r w:rsidRPr="00A756D1">
                        <w:t xml:space="preserve">Officers to take forward </w:t>
                      </w:r>
                      <w:r w:rsidRPr="00463623">
                        <w:t>any member comments for future policy work.</w:t>
                      </w:r>
                    </w:p>
                  </w:txbxContent>
                </v:textbox>
                <w10:wrap anchorx="margin"/>
              </v:shape>
            </w:pict>
          </mc:Fallback>
        </mc:AlternateContent>
      </w:r>
    </w:p>
    <w:p w14:paraId="4AFCF3DD" w14:textId="77777777" w:rsidR="009B6F95" w:rsidRDefault="009B6F95" w:rsidP="005B5B7B">
      <w:pPr>
        <w:pStyle w:val="Title3"/>
      </w:pPr>
    </w:p>
    <w:p w14:paraId="652438AE" w14:textId="77777777" w:rsidR="009B6F95" w:rsidRDefault="009B6F95" w:rsidP="005B5B7B">
      <w:pPr>
        <w:pStyle w:val="Title3"/>
      </w:pPr>
    </w:p>
    <w:p w14:paraId="399F4B6B" w14:textId="77777777" w:rsidR="009B6F95" w:rsidRDefault="009B6F95" w:rsidP="005B5B7B">
      <w:pPr>
        <w:pStyle w:val="Title3"/>
      </w:pPr>
    </w:p>
    <w:p w14:paraId="2F1D2A67" w14:textId="77777777" w:rsidR="009B6F95" w:rsidRDefault="009B6F95" w:rsidP="005B5B7B">
      <w:pPr>
        <w:pStyle w:val="Title3"/>
      </w:pPr>
    </w:p>
    <w:p w14:paraId="0CF085CA" w14:textId="77777777" w:rsidR="009B6F95" w:rsidRDefault="009B6F95" w:rsidP="005B5B7B">
      <w:pPr>
        <w:pStyle w:val="Title3"/>
      </w:pPr>
    </w:p>
    <w:p w14:paraId="02495E18" w14:textId="77777777" w:rsidR="009B6F95" w:rsidRDefault="009B6F95" w:rsidP="005B5B7B">
      <w:pPr>
        <w:pStyle w:val="Title3"/>
      </w:pPr>
    </w:p>
    <w:p w14:paraId="53AB6BAD" w14:textId="77777777" w:rsidR="009B6F95" w:rsidRDefault="009B6F95" w:rsidP="005B5B7B">
      <w:pPr>
        <w:pStyle w:val="Title3"/>
      </w:pPr>
    </w:p>
    <w:p w14:paraId="724EA516" w14:textId="77777777" w:rsidR="009B6F95" w:rsidRDefault="009B6F95" w:rsidP="005B5B7B">
      <w:pPr>
        <w:pStyle w:val="Title3"/>
      </w:pPr>
    </w:p>
    <w:p w14:paraId="4E203AA5" w14:textId="77777777" w:rsidR="009B6F95" w:rsidRDefault="009B6F95" w:rsidP="005B5B7B">
      <w:pPr>
        <w:pStyle w:val="Title3"/>
      </w:pPr>
    </w:p>
    <w:p w14:paraId="4576BD4F" w14:textId="102578B4" w:rsidR="009B6F95" w:rsidRPr="00C803F3" w:rsidRDefault="00AF07EB" w:rsidP="000F69FB">
      <w:sdt>
        <w:sdtPr>
          <w:rPr>
            <w:rStyle w:val="Style2"/>
          </w:rPr>
          <w:id w:val="-1751574325"/>
          <w:lock w:val="contentLocked"/>
          <w:placeholder>
            <w:docPart w:val="29CC27D4A0BD413AA40E026A3775E74A"/>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2F388690D8A04DD59162FD3A28BFDE46"/>
          </w:placeholder>
          <w:text w:multiLine="1"/>
        </w:sdtPr>
        <w:sdtEndPr/>
        <w:sdtContent>
          <w:r w:rsidR="00AC44A1">
            <w:t>Hilary Tanner/Bethany Vella</w:t>
          </w:r>
        </w:sdtContent>
      </w:sdt>
    </w:p>
    <w:p w14:paraId="774952B7" w14:textId="08945AC0" w:rsidR="009B6F95" w:rsidRDefault="00AF07EB" w:rsidP="000F69FB">
      <w:sdt>
        <w:sdtPr>
          <w:rPr>
            <w:rStyle w:val="Style2"/>
          </w:rPr>
          <w:id w:val="1940027828"/>
          <w:lock w:val="contentLocked"/>
          <w:placeholder>
            <w:docPart w:val="497869F3679D45EA85B9A14370C4CCD0"/>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5965243F4FC8471BAED3F77F7A14F83F"/>
          </w:placeholder>
          <w:text w:multiLine="1"/>
        </w:sdtPr>
        <w:sdtEndPr/>
        <w:sdtContent>
          <w:r w:rsidR="00AC44A1">
            <w:t>Senior Adviser/Adviser</w:t>
          </w:r>
        </w:sdtContent>
      </w:sdt>
    </w:p>
    <w:p w14:paraId="52F74093" w14:textId="0839B91E" w:rsidR="009B6F95" w:rsidRDefault="00AF07EB" w:rsidP="000F69FB">
      <w:sdt>
        <w:sdtPr>
          <w:rPr>
            <w:rStyle w:val="Style2"/>
          </w:rPr>
          <w:id w:val="1040625228"/>
          <w:lock w:val="contentLocked"/>
          <w:placeholder>
            <w:docPart w:val="F27B22DB0A5D4681B63A3E0BB4109B06"/>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7168C9BB9DAA4D9092FDCF17FDCB4C44"/>
          </w:placeholder>
          <w:text w:multiLine="1"/>
        </w:sdtPr>
        <w:sdtEndPr/>
        <w:sdtContent>
          <w:r w:rsidR="00DB7E42">
            <w:t>0</w:t>
          </w:r>
          <w:r w:rsidR="007B646E">
            <w:t>207 664 3039</w:t>
          </w:r>
        </w:sdtContent>
      </w:sdt>
      <w:r w:rsidR="009B6F95" w:rsidRPr="00B5377C">
        <w:t xml:space="preserve"> </w:t>
      </w:r>
    </w:p>
    <w:p w14:paraId="7275183F" w14:textId="77777777" w:rsidR="009B6F95" w:rsidRPr="00463623" w:rsidRDefault="00AF07EB" w:rsidP="005B5B7B">
      <w:pPr>
        <w:pStyle w:val="Title3"/>
      </w:pPr>
      <w:sdt>
        <w:sdtPr>
          <w:rPr>
            <w:rStyle w:val="Style2"/>
          </w:rPr>
          <w:id w:val="614409820"/>
          <w:lock w:val="contentLocked"/>
          <w:placeholder>
            <w:docPart w:val="D97A1A37E26F46A6AB754C8E17A7D36D"/>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C7BB0A749D474039BFBEE13BB2D58871"/>
          </w:placeholder>
          <w:text w:multiLine="1"/>
        </w:sdtPr>
        <w:sdtEndPr/>
        <w:sdtContent>
          <w:r w:rsidR="00DB7E42" w:rsidRPr="005B5B7B">
            <w:t>Hilary</w:t>
          </w:r>
          <w:r w:rsidR="005A524E" w:rsidRPr="005B5B7B">
            <w:t>.</w:t>
          </w:r>
          <w:r w:rsidR="00DB7E42" w:rsidRPr="005B5B7B">
            <w:t>tanner</w:t>
          </w:r>
          <w:r w:rsidR="009B6F95" w:rsidRPr="005B5B7B">
            <w:t>@local.gov.uk</w:t>
          </w:r>
        </w:sdtContent>
      </w:sdt>
    </w:p>
    <w:p w14:paraId="113028B8" w14:textId="77777777" w:rsidR="009B6F95" w:rsidRDefault="009B6F95" w:rsidP="005B5B7B">
      <w:pPr>
        <w:pStyle w:val="Title3"/>
      </w:pPr>
    </w:p>
    <w:p w14:paraId="5AD32B85" w14:textId="52F4507B" w:rsidR="00742DD5" w:rsidRPr="00C803F3" w:rsidRDefault="00742DD5" w:rsidP="00ED13EA">
      <w:pPr>
        <w:pStyle w:val="Title3"/>
      </w:pPr>
    </w:p>
    <w:p w14:paraId="450846C7" w14:textId="23AF4097" w:rsidR="00C803F3" w:rsidRDefault="000F69FB" w:rsidP="000F69FB">
      <w:pPr>
        <w:pStyle w:val="Title1"/>
      </w:pPr>
      <w:r>
        <w:lastRenderedPageBreak/>
        <w:fldChar w:fldCharType="begin"/>
      </w:r>
      <w:r>
        <w:instrText xml:space="preserve"> REF  Title \h \*MERGEFORMAT </w:instrText>
      </w:r>
      <w:r>
        <w:fldChar w:fldCharType="separate"/>
      </w:r>
      <w:sdt>
        <w:sdtPr>
          <w:rPr>
            <w:rFonts w:cs="Arial"/>
          </w:rPr>
          <w:alias w:val="Title"/>
          <w:tag w:val="Title"/>
          <w:id w:val="1822772458"/>
          <w:placeholder>
            <w:docPart w:val="A229B79147DC4F7892FDB580E280F206"/>
          </w:placeholder>
          <w:text w:multiLine="1"/>
        </w:sdtPr>
        <w:sdtEndPr/>
        <w:sdtContent>
          <w:r w:rsidR="00A70259" w:rsidRPr="00A70259">
            <w:rPr>
              <w:rFonts w:cs="Arial"/>
            </w:rPr>
            <w:t>Climate Change</w:t>
          </w:r>
          <w:r w:rsidR="002B0DFC">
            <w:rPr>
              <w:rFonts w:cs="Arial"/>
            </w:rPr>
            <w:t xml:space="preserve"> </w:t>
          </w:r>
          <w:r w:rsidR="00A70259" w:rsidRPr="00A70259">
            <w:rPr>
              <w:rFonts w:cs="Arial"/>
            </w:rPr>
            <w:t xml:space="preserve">Update Report – </w:t>
          </w:r>
          <w:r w:rsidR="00510FF1">
            <w:rPr>
              <w:rFonts w:cs="Arial"/>
            </w:rPr>
            <w:t>February 2021</w:t>
          </w:r>
          <w:r w:rsidR="00A70259" w:rsidRPr="00A70259">
            <w:rPr>
              <w:rFonts w:cs="Arial"/>
            </w:rPr>
            <w:t xml:space="preserve"> </w:t>
          </w:r>
        </w:sdtContent>
      </w:sdt>
      <w:r>
        <w:fldChar w:fldCharType="end"/>
      </w:r>
    </w:p>
    <w:p w14:paraId="6157A60A" w14:textId="77777777" w:rsidR="00ED13EA" w:rsidRPr="00D31F31" w:rsidRDefault="00AF07EB" w:rsidP="00D31F31">
      <w:pPr>
        <w:rPr>
          <w:rStyle w:val="Style6"/>
          <w:rFonts w:cs="Arial"/>
        </w:rPr>
      </w:pPr>
      <w:sdt>
        <w:sdtPr>
          <w:rPr>
            <w:rStyle w:val="Style6"/>
            <w:rFonts w:cs="Arial"/>
          </w:rPr>
          <w:alias w:val="Background"/>
          <w:tag w:val="Background"/>
          <w:id w:val="-1335600510"/>
          <w:placeholder>
            <w:docPart w:val="C562F1D9A5F744A39CBB26C5D73584BF"/>
          </w:placeholder>
        </w:sdtPr>
        <w:sdtEndPr>
          <w:rPr>
            <w:rStyle w:val="Style6"/>
          </w:rPr>
        </w:sdtEndPr>
        <w:sdtContent>
          <w:r w:rsidR="009B6F95" w:rsidRPr="00D31F31">
            <w:rPr>
              <w:rStyle w:val="Style6"/>
              <w:rFonts w:cs="Arial"/>
            </w:rPr>
            <w:t>Background</w:t>
          </w:r>
        </w:sdtContent>
      </w:sdt>
    </w:p>
    <w:p w14:paraId="02177777" w14:textId="151E310A" w:rsidR="00ED13EA" w:rsidRPr="00D31F31" w:rsidRDefault="009F2C25" w:rsidP="00D31F31">
      <w:pPr>
        <w:pStyle w:val="ListParagraph"/>
        <w:numPr>
          <w:ilvl w:val="0"/>
          <w:numId w:val="9"/>
        </w:numPr>
        <w:rPr>
          <w:rFonts w:cs="Arial"/>
        </w:rPr>
      </w:pPr>
      <w:r w:rsidRPr="00D31F31">
        <w:rPr>
          <w:rFonts w:cs="Arial"/>
        </w:rPr>
        <w:t xml:space="preserve">At the end of January 2021, the Environment, Economy, Housing &amp; Transport Board held a special Climate Change meeting </w:t>
      </w:r>
      <w:r w:rsidR="00344D7D" w:rsidRPr="00D31F31">
        <w:rPr>
          <w:rFonts w:cs="Arial"/>
        </w:rPr>
        <w:t>on adaptation.</w:t>
      </w:r>
      <w:r w:rsidRPr="00D31F31">
        <w:rPr>
          <w:rFonts w:cs="Arial"/>
        </w:rPr>
        <w:t xml:space="preserve"> </w:t>
      </w:r>
      <w:r w:rsidR="00344D7D" w:rsidRPr="00D31F31">
        <w:rPr>
          <w:rFonts w:cs="Arial"/>
        </w:rPr>
        <w:t>W</w:t>
      </w:r>
      <w:r w:rsidRPr="00D31F31">
        <w:rPr>
          <w:rFonts w:cs="Arial"/>
        </w:rPr>
        <w:t xml:space="preserve">e invited guest speakers from the Department for Environment, Food and Rural Affairs (DEFRA) and Local Partnerships to lead </w:t>
      </w:r>
      <w:r w:rsidR="00344D7D" w:rsidRPr="00D31F31">
        <w:rPr>
          <w:rFonts w:cs="Arial"/>
        </w:rPr>
        <w:t>the</w:t>
      </w:r>
      <w:r w:rsidRPr="00D31F31">
        <w:rPr>
          <w:rFonts w:cs="Arial"/>
        </w:rPr>
        <w:t xml:space="preserve"> discussion. </w:t>
      </w:r>
      <w:r w:rsidR="006B12C8" w:rsidRPr="00D31F31">
        <w:rPr>
          <w:rFonts w:cs="Arial"/>
        </w:rPr>
        <w:t xml:space="preserve">This paper provides members with a reflection of the issues that were raised during the meeting and next steps, </w:t>
      </w:r>
      <w:r w:rsidR="00ED13EA" w:rsidRPr="00D31F31">
        <w:rPr>
          <w:rFonts w:cs="Arial"/>
        </w:rPr>
        <w:t xml:space="preserve">which includes a direction from Members to develop the Board’s policy lines on energy grid connection to deliver infrastructure. </w:t>
      </w:r>
    </w:p>
    <w:p w14:paraId="3C2CFA25" w14:textId="77777777" w:rsidR="00ED13EA" w:rsidRPr="00D31F31" w:rsidRDefault="00ED13EA" w:rsidP="00D31F31">
      <w:pPr>
        <w:pStyle w:val="ListParagraph"/>
        <w:numPr>
          <w:ilvl w:val="0"/>
          <w:numId w:val="0"/>
        </w:numPr>
        <w:rPr>
          <w:rFonts w:cs="Arial"/>
          <w:b/>
          <w:bCs/>
        </w:rPr>
      </w:pPr>
    </w:p>
    <w:p w14:paraId="6094DC99" w14:textId="17F09109" w:rsidR="00C905BB" w:rsidRPr="00D31F31" w:rsidRDefault="00344D7D" w:rsidP="00D31F31">
      <w:pPr>
        <w:pStyle w:val="ListParagraph"/>
        <w:numPr>
          <w:ilvl w:val="0"/>
          <w:numId w:val="0"/>
        </w:numPr>
        <w:rPr>
          <w:rFonts w:cs="Arial"/>
          <w:b/>
          <w:bCs/>
        </w:rPr>
      </w:pPr>
      <w:r w:rsidRPr="00D31F31">
        <w:rPr>
          <w:rFonts w:cs="Arial"/>
          <w:b/>
          <w:bCs/>
        </w:rPr>
        <w:t xml:space="preserve">Summary </w:t>
      </w:r>
      <w:r w:rsidR="009417FF" w:rsidRPr="00D31F31">
        <w:rPr>
          <w:rFonts w:cs="Arial"/>
          <w:b/>
          <w:bCs/>
        </w:rPr>
        <w:t>of the</w:t>
      </w:r>
      <w:r w:rsidRPr="00D31F31">
        <w:rPr>
          <w:rFonts w:cs="Arial"/>
          <w:b/>
          <w:bCs/>
        </w:rPr>
        <w:t xml:space="preserve"> special climate change meeting on adaptation</w:t>
      </w:r>
      <w:r w:rsidR="00ED13EA" w:rsidRPr="00D31F31">
        <w:rPr>
          <w:rFonts w:cs="Arial"/>
          <w:b/>
          <w:bCs/>
        </w:rPr>
        <w:br/>
      </w:r>
    </w:p>
    <w:p w14:paraId="142D1715" w14:textId="04CCED95" w:rsidR="00B1414D" w:rsidRPr="00D31F31" w:rsidRDefault="009417FF" w:rsidP="00D31F31">
      <w:pPr>
        <w:pStyle w:val="ListParagraph"/>
        <w:numPr>
          <w:ilvl w:val="0"/>
          <w:numId w:val="9"/>
        </w:numPr>
        <w:rPr>
          <w:rFonts w:cs="Arial"/>
        </w:rPr>
      </w:pPr>
      <w:r w:rsidRPr="00D31F31">
        <w:rPr>
          <w:rFonts w:cs="Arial"/>
        </w:rPr>
        <w:t xml:space="preserve">The purpose of the meeting was to provide an opportunity to </w:t>
      </w:r>
      <w:proofErr w:type="gramStart"/>
      <w:r w:rsidRPr="00D31F31">
        <w:rPr>
          <w:rFonts w:cs="Arial"/>
        </w:rPr>
        <w:t>have a discussion about</w:t>
      </w:r>
      <w:proofErr w:type="gramEnd"/>
      <w:r w:rsidRPr="00D31F31">
        <w:rPr>
          <w:rFonts w:cs="Arial"/>
        </w:rPr>
        <w:t xml:space="preserve"> adaptation</w:t>
      </w:r>
      <w:r w:rsidR="0042197E" w:rsidRPr="00D31F31">
        <w:rPr>
          <w:rFonts w:cs="Arial"/>
        </w:rPr>
        <w:t xml:space="preserve">, as </w:t>
      </w:r>
      <w:r w:rsidR="00C360C7" w:rsidRPr="00D31F31">
        <w:rPr>
          <w:rFonts w:cs="Arial"/>
        </w:rPr>
        <w:t>recent Board discussions have focused more on reducing carbon emissions</w:t>
      </w:r>
      <w:r w:rsidR="00EF2A3D" w:rsidRPr="00D31F31">
        <w:rPr>
          <w:rFonts w:cs="Arial"/>
        </w:rPr>
        <w:t xml:space="preserve"> (for example</w:t>
      </w:r>
      <w:r w:rsidR="00ED13EA" w:rsidRPr="00D31F31">
        <w:rPr>
          <w:rFonts w:cs="Arial"/>
        </w:rPr>
        <w:t>,</w:t>
      </w:r>
      <w:r w:rsidR="00EF2A3D" w:rsidRPr="00D31F31">
        <w:rPr>
          <w:rFonts w:cs="Arial"/>
        </w:rPr>
        <w:t xml:space="preserve"> debates on decarbonising transport)</w:t>
      </w:r>
      <w:r w:rsidRPr="00D31F31">
        <w:rPr>
          <w:rFonts w:cs="Arial"/>
        </w:rPr>
        <w:t xml:space="preserve">. </w:t>
      </w:r>
      <w:r w:rsidR="00DF2508" w:rsidRPr="00D31F31">
        <w:rPr>
          <w:rFonts w:cs="Arial"/>
        </w:rPr>
        <w:t xml:space="preserve">Tom Walker, </w:t>
      </w:r>
      <w:r w:rsidR="00DF2508" w:rsidRPr="00D31F31">
        <w:rPr>
          <w:rStyle w:val="s4"/>
          <w:rFonts w:cs="Arial"/>
        </w:rPr>
        <w:t xml:space="preserve">Director for Environmental Strategy at DEFRA and Jo Wall, </w:t>
      </w:r>
      <w:r w:rsidR="00DF2508" w:rsidRPr="00D31F31">
        <w:rPr>
          <w:rFonts w:cs="Arial"/>
        </w:rPr>
        <w:t xml:space="preserve">Strategic Director for Climate Response at Local Partnerships presented at the meeting which was followed by a panel question and answer. </w:t>
      </w:r>
      <w:r w:rsidR="00DF72B0" w:rsidRPr="00D31F31">
        <w:rPr>
          <w:rFonts w:cs="Arial"/>
        </w:rPr>
        <w:t xml:space="preserve">It was clear from the discussion that it is difficult to talk about adaptation as a distinct topic and rather, it is part-and-parcel of the whole climate agenda. However, the meeting helpfully raised a number of key </w:t>
      </w:r>
      <w:r w:rsidR="006B12C8" w:rsidRPr="00D31F31">
        <w:rPr>
          <w:rFonts w:cs="Arial"/>
        </w:rPr>
        <w:t>issues for the LGA to consider further</w:t>
      </w:r>
      <w:r w:rsidR="00DF72B0" w:rsidRPr="00D31F31">
        <w:rPr>
          <w:rFonts w:cs="Arial"/>
        </w:rPr>
        <w:t xml:space="preserve">: </w:t>
      </w:r>
      <w:r w:rsidR="00B1414D" w:rsidRPr="00D31F31">
        <w:rPr>
          <w:rFonts w:cs="Arial"/>
        </w:rPr>
        <w:br/>
      </w:r>
    </w:p>
    <w:p w14:paraId="68F0B9F2" w14:textId="14F8FA4B" w:rsidR="00794B2C" w:rsidRPr="00D31F31" w:rsidRDefault="00AC4DBB" w:rsidP="001D7F95">
      <w:pPr>
        <w:pStyle w:val="ListParagraph"/>
        <w:numPr>
          <w:ilvl w:val="1"/>
          <w:numId w:val="9"/>
        </w:numPr>
        <w:spacing w:after="0"/>
        <w:contextualSpacing w:val="0"/>
        <w:rPr>
          <w:rFonts w:eastAsia="Times New Roman" w:cs="Arial"/>
        </w:rPr>
      </w:pPr>
      <w:r w:rsidRPr="00D31F31">
        <w:rPr>
          <w:rFonts w:cs="Arial"/>
        </w:rPr>
        <w:t>The</w:t>
      </w:r>
      <w:r w:rsidR="00794B2C" w:rsidRPr="00D31F31">
        <w:rPr>
          <w:rFonts w:cs="Arial"/>
        </w:rPr>
        <w:t xml:space="preserve"> need for a holistic approach to climate change that encompasses the wider green economic recovery and levelling up agendas</w:t>
      </w:r>
      <w:r w:rsidR="00C23879" w:rsidRPr="00D31F31">
        <w:rPr>
          <w:rFonts w:cs="Arial"/>
        </w:rPr>
        <w:t>.</w:t>
      </w:r>
      <w:r w:rsidR="006B12C8" w:rsidRPr="00D31F31">
        <w:rPr>
          <w:rFonts w:cs="Arial"/>
        </w:rPr>
        <w:t xml:space="preserve"> </w:t>
      </w:r>
      <w:r w:rsidR="006B12C8" w:rsidRPr="00D31F31">
        <w:rPr>
          <w:rFonts w:eastAsia="Times New Roman" w:cs="Arial"/>
        </w:rPr>
        <w:t>The LGA needs to be more robust about the links to skills and demonstrate the difference local government is making.</w:t>
      </w:r>
    </w:p>
    <w:p w14:paraId="3D2110BD" w14:textId="070AF59D" w:rsidR="006B12C8" w:rsidRPr="00D31F31" w:rsidRDefault="006B12C8" w:rsidP="001D7F95">
      <w:pPr>
        <w:pStyle w:val="ListParagraph"/>
        <w:numPr>
          <w:ilvl w:val="1"/>
          <w:numId w:val="9"/>
        </w:numPr>
        <w:rPr>
          <w:rFonts w:cs="Arial"/>
        </w:rPr>
      </w:pPr>
      <w:r w:rsidRPr="00D31F31">
        <w:rPr>
          <w:rFonts w:eastAsia="Times New Roman" w:cs="Arial"/>
        </w:rPr>
        <w:t xml:space="preserve">Challenges of local delivery </w:t>
      </w:r>
      <w:proofErr w:type="gramStart"/>
      <w:r w:rsidRPr="00D31F31">
        <w:rPr>
          <w:rFonts w:eastAsia="Times New Roman" w:cs="Arial"/>
        </w:rPr>
        <w:t>as a result of</w:t>
      </w:r>
      <w:proofErr w:type="gramEnd"/>
      <w:r w:rsidRPr="00D31F31">
        <w:rPr>
          <w:rFonts w:eastAsia="Times New Roman" w:cs="Arial"/>
        </w:rPr>
        <w:t xml:space="preserve"> a lack of powers, funding and skills and capacity within councils. </w:t>
      </w:r>
      <w:proofErr w:type="gramStart"/>
      <w:r w:rsidRPr="00D31F31">
        <w:rPr>
          <w:rFonts w:eastAsia="Times New Roman" w:cs="Arial"/>
        </w:rPr>
        <w:t>Particular examples</w:t>
      </w:r>
      <w:proofErr w:type="gramEnd"/>
      <w:r w:rsidRPr="00D31F31">
        <w:rPr>
          <w:rFonts w:eastAsia="Times New Roman" w:cs="Arial"/>
        </w:rPr>
        <w:t xml:space="preserve"> raised were housing retrofit</w:t>
      </w:r>
      <w:r w:rsidR="00D221BD" w:rsidRPr="00D31F31">
        <w:rPr>
          <w:rFonts w:eastAsia="Times New Roman" w:cs="Arial"/>
        </w:rPr>
        <w:t>,</w:t>
      </w:r>
      <w:r w:rsidRPr="00D31F31">
        <w:rPr>
          <w:rFonts w:eastAsia="Times New Roman" w:cs="Arial"/>
        </w:rPr>
        <w:t xml:space="preserve"> flood defences</w:t>
      </w:r>
      <w:r w:rsidR="00D221BD" w:rsidRPr="00D31F31">
        <w:rPr>
          <w:rFonts w:eastAsia="Times New Roman" w:cs="Arial"/>
        </w:rPr>
        <w:t xml:space="preserve"> and deregulation of the electricity grid</w:t>
      </w:r>
      <w:r w:rsidR="0004055B" w:rsidRPr="00D31F31">
        <w:rPr>
          <w:rFonts w:eastAsia="Times New Roman" w:cs="Arial"/>
        </w:rPr>
        <w:t>.</w:t>
      </w:r>
    </w:p>
    <w:p w14:paraId="4F6E3DF8" w14:textId="3F40541B" w:rsidR="00451D5E" w:rsidRPr="00D31F31" w:rsidRDefault="00D221BD" w:rsidP="001D7F95">
      <w:pPr>
        <w:pStyle w:val="ListParagraph"/>
        <w:numPr>
          <w:ilvl w:val="1"/>
          <w:numId w:val="9"/>
        </w:numPr>
        <w:rPr>
          <w:rFonts w:cs="Arial"/>
        </w:rPr>
      </w:pPr>
      <w:r w:rsidRPr="00D31F31">
        <w:rPr>
          <w:rFonts w:cs="Arial"/>
        </w:rPr>
        <w:t>Fiscal barriers and concern over the effectiveness of funding schemes which are hampered by short timeframes and competitive application processes, for example, the Green Homes Grant.</w:t>
      </w:r>
    </w:p>
    <w:p w14:paraId="61401460" w14:textId="3D2AEB8B" w:rsidR="00D221BD" w:rsidRPr="00D31F31" w:rsidRDefault="00D221BD" w:rsidP="001D7F95">
      <w:pPr>
        <w:pStyle w:val="ListParagraph"/>
        <w:numPr>
          <w:ilvl w:val="1"/>
          <w:numId w:val="9"/>
        </w:numPr>
        <w:spacing w:after="0"/>
        <w:contextualSpacing w:val="0"/>
        <w:rPr>
          <w:rFonts w:eastAsia="Times New Roman" w:cs="Arial"/>
        </w:rPr>
      </w:pPr>
      <w:r w:rsidRPr="00D31F31">
        <w:rPr>
          <w:rFonts w:eastAsia="Times New Roman" w:cs="Arial"/>
        </w:rPr>
        <w:t>Uncertainty over the geography and scale at which some projects need to be delivered at regional or sub-regional level, for example, flood</w:t>
      </w:r>
      <w:r w:rsidR="005C52DB" w:rsidRPr="00D31F31">
        <w:rPr>
          <w:rFonts w:eastAsia="Times New Roman" w:cs="Arial"/>
        </w:rPr>
        <w:t xml:space="preserve"> defence schemes</w:t>
      </w:r>
      <w:r w:rsidRPr="00D31F31">
        <w:rPr>
          <w:rFonts w:eastAsia="Times New Roman" w:cs="Arial"/>
        </w:rPr>
        <w:t>.</w:t>
      </w:r>
    </w:p>
    <w:p w14:paraId="07234AE7" w14:textId="2233B961" w:rsidR="00794B2C" w:rsidRPr="00D31F31" w:rsidRDefault="00794B2C" w:rsidP="001D7F95">
      <w:pPr>
        <w:pStyle w:val="ListParagraph"/>
        <w:numPr>
          <w:ilvl w:val="1"/>
          <w:numId w:val="9"/>
        </w:numPr>
        <w:rPr>
          <w:rFonts w:cs="Arial"/>
        </w:rPr>
      </w:pPr>
      <w:r w:rsidRPr="00D31F31">
        <w:rPr>
          <w:rFonts w:cs="Arial"/>
        </w:rPr>
        <w:t>The need for greater c</w:t>
      </w:r>
      <w:r w:rsidR="00451D5E" w:rsidRPr="00D31F31">
        <w:rPr>
          <w:rFonts w:cs="Arial"/>
        </w:rPr>
        <w:t>ross-Whitehall</w:t>
      </w:r>
      <w:r w:rsidRPr="00D31F31">
        <w:rPr>
          <w:rFonts w:cs="Arial"/>
        </w:rPr>
        <w:t xml:space="preserve"> coordination </w:t>
      </w:r>
      <w:r w:rsidR="006B12C8" w:rsidRPr="00D31F31">
        <w:rPr>
          <w:rFonts w:cs="Arial"/>
        </w:rPr>
        <w:t xml:space="preserve">between Defra, BEIS and MHCLG </w:t>
      </w:r>
      <w:r w:rsidRPr="00D31F31">
        <w:rPr>
          <w:rFonts w:cs="Arial"/>
        </w:rPr>
        <w:t xml:space="preserve">and engagement </w:t>
      </w:r>
      <w:r w:rsidR="006B12C8" w:rsidRPr="00D31F31">
        <w:rPr>
          <w:rFonts w:cs="Arial"/>
        </w:rPr>
        <w:t>between national and local government.</w:t>
      </w:r>
      <w:r w:rsidR="00D221BD" w:rsidRPr="00D31F31">
        <w:rPr>
          <w:rFonts w:cs="Arial"/>
        </w:rPr>
        <w:t xml:space="preserve"> </w:t>
      </w:r>
      <w:r w:rsidR="00D221BD" w:rsidRPr="00D31F31">
        <w:rPr>
          <w:rFonts w:eastAsia="Times New Roman" w:cs="Arial"/>
        </w:rPr>
        <w:t xml:space="preserve">There was also a </w:t>
      </w:r>
      <w:r w:rsidR="00E64537" w:rsidRPr="00D31F31">
        <w:rPr>
          <w:rFonts w:eastAsia="Times New Roman" w:cs="Arial"/>
        </w:rPr>
        <w:t>reminder of the importan</w:t>
      </w:r>
      <w:r w:rsidR="003D58CA" w:rsidRPr="00D31F31">
        <w:rPr>
          <w:rFonts w:eastAsia="Times New Roman" w:cs="Arial"/>
        </w:rPr>
        <w:t>ce of</w:t>
      </w:r>
      <w:r w:rsidR="00D221BD" w:rsidRPr="00D31F31">
        <w:rPr>
          <w:rFonts w:eastAsia="Times New Roman" w:cs="Arial"/>
        </w:rPr>
        <w:t xml:space="preserve"> local action</w:t>
      </w:r>
      <w:r w:rsidR="003D58CA" w:rsidRPr="00D31F31">
        <w:rPr>
          <w:rFonts w:eastAsia="Times New Roman" w:cs="Arial"/>
        </w:rPr>
        <w:t xml:space="preserve">, and the </w:t>
      </w:r>
      <w:r w:rsidR="00251D9A" w:rsidRPr="00D31F31">
        <w:rPr>
          <w:rFonts w:eastAsia="Times New Roman" w:cs="Arial"/>
        </w:rPr>
        <w:t>need for the response to climate change</w:t>
      </w:r>
      <w:r w:rsidR="00D221BD" w:rsidRPr="00D31F31">
        <w:rPr>
          <w:rFonts w:eastAsia="Times New Roman" w:cs="Arial"/>
        </w:rPr>
        <w:t xml:space="preserve"> to be co-produced by councils and communities</w:t>
      </w:r>
      <w:r w:rsidR="00AC4DBB" w:rsidRPr="00D31F31">
        <w:rPr>
          <w:rFonts w:eastAsia="Times New Roman" w:cs="Arial"/>
        </w:rPr>
        <w:t>.</w:t>
      </w:r>
      <w:r w:rsidR="00581B52" w:rsidRPr="00D31F31">
        <w:rPr>
          <w:rFonts w:cs="Arial"/>
        </w:rPr>
        <w:br/>
      </w:r>
    </w:p>
    <w:p w14:paraId="1875B27C" w14:textId="11383485" w:rsidR="00216E1E" w:rsidRPr="00D31F31" w:rsidRDefault="00216E1E" w:rsidP="00D31F31">
      <w:pPr>
        <w:pStyle w:val="ListParagraph"/>
        <w:numPr>
          <w:ilvl w:val="0"/>
          <w:numId w:val="9"/>
        </w:numPr>
        <w:rPr>
          <w:rFonts w:cs="Arial"/>
        </w:rPr>
      </w:pPr>
      <w:r w:rsidRPr="00D31F31">
        <w:rPr>
          <w:rFonts w:cs="Arial"/>
        </w:rPr>
        <w:t xml:space="preserve">As our next steps, we will seek to take </w:t>
      </w:r>
      <w:r w:rsidR="00AC4DBB" w:rsidRPr="00D31F31">
        <w:rPr>
          <w:rFonts w:cs="Arial"/>
        </w:rPr>
        <w:t xml:space="preserve">forward </w:t>
      </w:r>
      <w:r w:rsidRPr="00D31F31">
        <w:rPr>
          <w:rFonts w:cs="Arial"/>
        </w:rPr>
        <w:t xml:space="preserve">DEFRA’s offer of coordinating greater engagement across government departments, such as with MHCLG and BEIS. In response to the issues raised in the discussion and feedback from councils, we will </w:t>
      </w:r>
      <w:r w:rsidRPr="00D31F31">
        <w:rPr>
          <w:rFonts w:cs="Arial"/>
        </w:rPr>
        <w:lastRenderedPageBreak/>
        <w:t xml:space="preserve">also explore where the LGA can develop further lobbying in line with forthcoming opportunities </w:t>
      </w:r>
      <w:r w:rsidR="00EE4CE5" w:rsidRPr="00D31F31">
        <w:rPr>
          <w:rFonts w:cs="Arial"/>
        </w:rPr>
        <w:t>in the</w:t>
      </w:r>
      <w:r w:rsidRPr="00D31F31">
        <w:rPr>
          <w:rFonts w:cs="Arial"/>
        </w:rPr>
        <w:t xml:space="preserve"> Energy White Paper and </w:t>
      </w:r>
      <w:r w:rsidR="00EE4CE5" w:rsidRPr="00D31F31">
        <w:rPr>
          <w:rFonts w:cs="Arial"/>
        </w:rPr>
        <w:t xml:space="preserve">lead up to </w:t>
      </w:r>
      <w:r w:rsidRPr="00D31F31">
        <w:rPr>
          <w:rFonts w:cs="Arial"/>
        </w:rPr>
        <w:t xml:space="preserve">COP26. </w:t>
      </w:r>
      <w:r w:rsidR="00AD6058" w:rsidRPr="00D31F31">
        <w:rPr>
          <w:rFonts w:cs="Arial"/>
        </w:rPr>
        <w:t>See policy development section below.</w:t>
      </w:r>
    </w:p>
    <w:p w14:paraId="64A13DF3" w14:textId="77777777" w:rsidR="00AD6058" w:rsidRPr="00D31F31" w:rsidRDefault="00216E1E" w:rsidP="00D31F31">
      <w:pPr>
        <w:ind w:left="0" w:firstLine="0"/>
        <w:rPr>
          <w:rFonts w:cs="Arial"/>
        </w:rPr>
      </w:pPr>
      <w:r w:rsidRPr="00D31F31">
        <w:rPr>
          <w:rFonts w:cs="Arial"/>
          <w:b/>
          <w:bCs/>
        </w:rPr>
        <w:t xml:space="preserve">Policy development </w:t>
      </w:r>
    </w:p>
    <w:p w14:paraId="7B11227C" w14:textId="5B64E55B" w:rsidR="0063239A" w:rsidRPr="00D31F31" w:rsidRDefault="00BB36E0" w:rsidP="00D31F31">
      <w:pPr>
        <w:pStyle w:val="ListParagraph"/>
        <w:numPr>
          <w:ilvl w:val="0"/>
          <w:numId w:val="9"/>
        </w:numPr>
        <w:rPr>
          <w:rFonts w:cs="Arial"/>
        </w:rPr>
      </w:pPr>
      <w:r w:rsidRPr="00D31F31">
        <w:rPr>
          <w:rFonts w:cs="Arial"/>
        </w:rPr>
        <w:t xml:space="preserve">Climate change is high on the political agenda. Recent government commitments in the Ten Point Plan, Energy White Paper and new Nationally Determined Contribution, along with the publication of the Committee on Climate Change’s Sixth Carbon Budget signify government’s commitment to </w:t>
      </w:r>
      <w:r w:rsidR="00EA5FB3" w:rsidRPr="00D31F31">
        <w:rPr>
          <w:rFonts w:cs="Arial"/>
        </w:rPr>
        <w:t>the UK being net zero by 2050</w:t>
      </w:r>
      <w:r w:rsidRPr="00D31F31">
        <w:rPr>
          <w:rFonts w:cs="Arial"/>
        </w:rPr>
        <w:t xml:space="preserve"> </w:t>
      </w:r>
      <w:r w:rsidR="00EA5FB3" w:rsidRPr="00D31F31">
        <w:rPr>
          <w:rFonts w:cs="Arial"/>
        </w:rPr>
        <w:t>and the direction that government will take in meeting this target.</w:t>
      </w:r>
      <w:r w:rsidR="00D4080F" w:rsidRPr="00D31F31">
        <w:rPr>
          <w:rFonts w:cs="Arial"/>
        </w:rPr>
        <w:t xml:space="preserve"> </w:t>
      </w:r>
      <w:r w:rsidR="0063239A" w:rsidRPr="00D31F31">
        <w:rPr>
          <w:rFonts w:cs="Arial"/>
        </w:rPr>
        <w:br/>
      </w:r>
    </w:p>
    <w:p w14:paraId="5C9F853E" w14:textId="2B6AAF6A" w:rsidR="00BB36E0" w:rsidRPr="00D31F31" w:rsidRDefault="00227DB6" w:rsidP="00D31F31">
      <w:pPr>
        <w:pStyle w:val="ListParagraph"/>
        <w:numPr>
          <w:ilvl w:val="0"/>
          <w:numId w:val="9"/>
        </w:numPr>
        <w:rPr>
          <w:rFonts w:cs="Arial"/>
        </w:rPr>
      </w:pPr>
      <w:r w:rsidRPr="00D31F31">
        <w:rPr>
          <w:rFonts w:cs="Arial"/>
        </w:rPr>
        <w:t>There is less detail on</w:t>
      </w:r>
      <w:r w:rsidR="00EA5FB3" w:rsidRPr="00D31F31">
        <w:rPr>
          <w:rFonts w:cs="Arial"/>
        </w:rPr>
        <w:t xml:space="preserve"> how</w:t>
      </w:r>
      <w:r w:rsidR="00BB36E0" w:rsidRPr="00D31F31">
        <w:rPr>
          <w:rFonts w:cs="Arial"/>
        </w:rPr>
        <w:t xml:space="preserve"> these commitments will be delivered</w:t>
      </w:r>
      <w:r w:rsidR="00EA5FB3" w:rsidRPr="00D31F31">
        <w:rPr>
          <w:rFonts w:cs="Arial"/>
        </w:rPr>
        <w:t xml:space="preserve"> and implemented</w:t>
      </w:r>
      <w:r w:rsidR="00BB36E0" w:rsidRPr="00D31F31">
        <w:rPr>
          <w:rFonts w:cs="Arial"/>
        </w:rPr>
        <w:t xml:space="preserve">. With announcements such as the creation of the first hydrogen-powered town, the roll out of </w:t>
      </w:r>
      <w:r w:rsidR="00D82FC9" w:rsidRPr="00D31F31">
        <w:rPr>
          <w:rFonts w:cs="Arial"/>
        </w:rPr>
        <w:t xml:space="preserve">electric vehicle </w:t>
      </w:r>
      <w:r w:rsidR="00BB36E0" w:rsidRPr="00D31F31">
        <w:rPr>
          <w:rFonts w:cs="Arial"/>
        </w:rPr>
        <w:t xml:space="preserve">charge points and </w:t>
      </w:r>
      <w:r w:rsidR="00EA5FB3" w:rsidRPr="00D31F31">
        <w:rPr>
          <w:rFonts w:cs="Arial"/>
        </w:rPr>
        <w:t xml:space="preserve">district </w:t>
      </w:r>
      <w:r w:rsidR="00BB36E0" w:rsidRPr="00D31F31">
        <w:rPr>
          <w:rFonts w:cs="Arial"/>
        </w:rPr>
        <w:t>heat</w:t>
      </w:r>
      <w:r w:rsidR="00EA5FB3" w:rsidRPr="00D31F31">
        <w:rPr>
          <w:rFonts w:cs="Arial"/>
        </w:rPr>
        <w:t>ing</w:t>
      </w:r>
      <w:r w:rsidR="00BB36E0" w:rsidRPr="00D31F31">
        <w:rPr>
          <w:rFonts w:cs="Arial"/>
        </w:rPr>
        <w:t xml:space="preserve"> </w:t>
      </w:r>
      <w:r w:rsidR="00EA5FB3" w:rsidRPr="00D31F31">
        <w:rPr>
          <w:rFonts w:cs="Arial"/>
        </w:rPr>
        <w:t>systems</w:t>
      </w:r>
      <w:r w:rsidR="00BB36E0" w:rsidRPr="00D31F31">
        <w:rPr>
          <w:rFonts w:cs="Arial"/>
        </w:rPr>
        <w:t xml:space="preserve">, </w:t>
      </w:r>
      <w:r w:rsidR="00EA5FB3" w:rsidRPr="00D31F31">
        <w:rPr>
          <w:rFonts w:cs="Arial"/>
        </w:rPr>
        <w:t xml:space="preserve">and the installation of 600,000 heat pumps, </w:t>
      </w:r>
      <w:r w:rsidR="00BB36E0" w:rsidRPr="00D31F31">
        <w:rPr>
          <w:rFonts w:cs="Arial"/>
        </w:rPr>
        <w:t xml:space="preserve">there is a clear role for local government </w:t>
      </w:r>
      <w:r w:rsidR="00EA5FB3" w:rsidRPr="00D31F31">
        <w:rPr>
          <w:rFonts w:cs="Arial"/>
        </w:rPr>
        <w:t>who are already leading the way</w:t>
      </w:r>
      <w:r w:rsidR="00D4080F" w:rsidRPr="00D31F31">
        <w:rPr>
          <w:rFonts w:cs="Arial"/>
        </w:rPr>
        <w:t xml:space="preserve"> and want to work with national government as </w:t>
      </w:r>
      <w:r w:rsidR="002A6DEF" w:rsidRPr="00D31F31">
        <w:rPr>
          <w:rFonts w:cs="Arial"/>
        </w:rPr>
        <w:t xml:space="preserve">delivery </w:t>
      </w:r>
      <w:r w:rsidR="00D4080F" w:rsidRPr="00D31F31">
        <w:rPr>
          <w:rFonts w:cs="Arial"/>
        </w:rPr>
        <w:t xml:space="preserve">partners for addressing the climate emergency. </w:t>
      </w:r>
      <w:r w:rsidR="00BB36E0" w:rsidRPr="00D31F31">
        <w:rPr>
          <w:rFonts w:cs="Arial"/>
        </w:rPr>
        <w:br/>
      </w:r>
    </w:p>
    <w:p w14:paraId="0BEB35EC" w14:textId="2867A284" w:rsidR="0063239A" w:rsidRPr="00D31F31" w:rsidRDefault="00D4080F" w:rsidP="00D31F31">
      <w:pPr>
        <w:pStyle w:val="ListParagraph"/>
        <w:numPr>
          <w:ilvl w:val="0"/>
          <w:numId w:val="9"/>
        </w:numPr>
        <w:rPr>
          <w:rFonts w:cs="Arial"/>
        </w:rPr>
      </w:pPr>
      <w:r w:rsidRPr="00D31F31">
        <w:rPr>
          <w:rFonts w:cs="Arial"/>
        </w:rPr>
        <w:t>T</w:t>
      </w:r>
      <w:r w:rsidR="00BB36E0" w:rsidRPr="00D31F31">
        <w:rPr>
          <w:rFonts w:cs="Arial"/>
        </w:rPr>
        <w:t xml:space="preserve">here are a number of position statements and recommendations to government </w:t>
      </w:r>
      <w:r w:rsidRPr="00D31F31">
        <w:rPr>
          <w:rFonts w:cs="Arial"/>
        </w:rPr>
        <w:t xml:space="preserve">from the local government sector that seek to address </w:t>
      </w:r>
      <w:r w:rsidR="0063239A" w:rsidRPr="00D31F31">
        <w:rPr>
          <w:rFonts w:cs="Arial"/>
        </w:rPr>
        <w:t>the needs of councils to deliver</w:t>
      </w:r>
      <w:r w:rsidR="00620E48" w:rsidRPr="00D31F31">
        <w:rPr>
          <w:rFonts w:cs="Arial"/>
        </w:rPr>
        <w:t>.</w:t>
      </w:r>
      <w:r w:rsidR="0063239A" w:rsidRPr="00D31F31">
        <w:rPr>
          <w:rFonts w:cs="Arial"/>
        </w:rPr>
        <w:t xml:space="preserve"> In response to feedback from the </w:t>
      </w:r>
      <w:r w:rsidR="00620E48" w:rsidRPr="00D31F31">
        <w:rPr>
          <w:rFonts w:cs="Arial"/>
        </w:rPr>
        <w:t xml:space="preserve">Board </w:t>
      </w:r>
      <w:r w:rsidR="0063239A" w:rsidRPr="00D31F31">
        <w:rPr>
          <w:rFonts w:cs="Arial"/>
        </w:rPr>
        <w:t xml:space="preserve">and our council networks that there is a fragmented approach across local government on climate change, </w:t>
      </w:r>
      <w:r w:rsidR="0004055B" w:rsidRPr="00D31F31">
        <w:rPr>
          <w:rFonts w:cs="Arial"/>
        </w:rPr>
        <w:t>officers</w:t>
      </w:r>
      <w:r w:rsidR="0063239A" w:rsidRPr="00D31F31">
        <w:rPr>
          <w:rFonts w:cs="Arial"/>
        </w:rPr>
        <w:t xml:space="preserve"> undert</w:t>
      </w:r>
      <w:r w:rsidR="0004055B" w:rsidRPr="00D31F31">
        <w:rPr>
          <w:rFonts w:cs="Arial"/>
        </w:rPr>
        <w:t>ook</w:t>
      </w:r>
      <w:r w:rsidR="0063239A" w:rsidRPr="00D31F31">
        <w:rPr>
          <w:rFonts w:cs="Arial"/>
        </w:rPr>
        <w:t xml:space="preserve"> a high-level policy analysis across the sector to understand where our positions align with stakeholders and </w:t>
      </w:r>
      <w:r w:rsidR="00607583" w:rsidRPr="00D31F31">
        <w:rPr>
          <w:rFonts w:cs="Arial"/>
        </w:rPr>
        <w:t>where the LGA may have policy gaps</w:t>
      </w:r>
      <w:r w:rsidR="00620E48" w:rsidRPr="00D31F31">
        <w:rPr>
          <w:rFonts w:cs="Arial"/>
        </w:rPr>
        <w:t>.</w:t>
      </w:r>
      <w:r w:rsidR="0063239A" w:rsidRPr="00D31F31">
        <w:rPr>
          <w:rFonts w:cs="Arial"/>
        </w:rPr>
        <w:br/>
      </w:r>
    </w:p>
    <w:p w14:paraId="3B44A0C7" w14:textId="793E3AB1" w:rsidR="00D4080F" w:rsidRPr="00D31F31" w:rsidRDefault="00A778E1" w:rsidP="00D31F31">
      <w:pPr>
        <w:pStyle w:val="ListParagraph"/>
        <w:numPr>
          <w:ilvl w:val="0"/>
          <w:numId w:val="9"/>
        </w:numPr>
        <w:rPr>
          <w:rFonts w:cs="Arial"/>
        </w:rPr>
      </w:pPr>
      <w:r w:rsidRPr="00D31F31">
        <w:rPr>
          <w:rFonts w:cs="Arial"/>
        </w:rPr>
        <w:t>To develop an evidence base, w</w:t>
      </w:r>
      <w:r w:rsidR="0063239A" w:rsidRPr="00D31F31">
        <w:rPr>
          <w:rFonts w:cs="Arial"/>
        </w:rPr>
        <w:t xml:space="preserve">e gathered intelligence from councils through our Climate Action Group and recently published </w:t>
      </w:r>
      <w:hyperlink r:id="rId11" w:anchor=":~:text=Eight%20in%20ten%20councils%20surveyed%20by%20the%20Local,to%20reach%20net%20zero%20carbon%20emissions%20by%202050." w:history="1">
        <w:r w:rsidR="0063239A" w:rsidRPr="00D31F31">
          <w:rPr>
            <w:rStyle w:val="Hyperlink"/>
            <w:rFonts w:cs="Arial"/>
          </w:rPr>
          <w:t>climate change survey</w:t>
        </w:r>
      </w:hyperlink>
      <w:r w:rsidR="0063239A" w:rsidRPr="00D31F31">
        <w:rPr>
          <w:rFonts w:cs="Arial"/>
        </w:rPr>
        <w:t xml:space="preserve">, as well as across the sector. This includes the </w:t>
      </w:r>
      <w:hyperlink r:id="rId12" w:history="1">
        <w:r w:rsidR="0063239A" w:rsidRPr="00D31F31">
          <w:rPr>
            <w:rStyle w:val="Hyperlink"/>
            <w:rFonts w:cs="Arial"/>
          </w:rPr>
          <w:t>‘blueprint for accelerating climate action and a green recovery at the local level’</w:t>
        </w:r>
      </w:hyperlink>
      <w:r w:rsidR="0063239A" w:rsidRPr="00D31F31">
        <w:rPr>
          <w:rFonts w:cs="Arial"/>
        </w:rPr>
        <w:t xml:space="preserve">, led by </w:t>
      </w:r>
      <w:r w:rsidR="00D4080F" w:rsidRPr="00D31F31">
        <w:rPr>
          <w:rFonts w:cs="Arial"/>
        </w:rPr>
        <w:t xml:space="preserve">a coalition of local government and voluntary sector organisations </w:t>
      </w:r>
      <w:r w:rsidR="0063239A" w:rsidRPr="00D31F31">
        <w:rPr>
          <w:rFonts w:cs="Arial"/>
        </w:rPr>
        <w:t>(</w:t>
      </w:r>
      <w:r w:rsidR="00D4080F" w:rsidRPr="00D31F31">
        <w:rPr>
          <w:rFonts w:cs="Arial"/>
        </w:rPr>
        <w:t xml:space="preserve">ADEPT, Friends of the Earth, </w:t>
      </w:r>
      <w:proofErr w:type="spellStart"/>
      <w:r w:rsidR="00D4080F" w:rsidRPr="00D31F31">
        <w:rPr>
          <w:rFonts w:cs="Arial"/>
        </w:rPr>
        <w:t>LEDnet</w:t>
      </w:r>
      <w:proofErr w:type="spellEnd"/>
      <w:r w:rsidR="00D4080F" w:rsidRPr="00D31F31">
        <w:rPr>
          <w:rFonts w:cs="Arial"/>
        </w:rPr>
        <w:t>, Green Alliance, London Councils and others</w:t>
      </w:r>
      <w:r w:rsidR="0063239A" w:rsidRPr="00D31F31">
        <w:rPr>
          <w:rFonts w:cs="Arial"/>
        </w:rPr>
        <w:t xml:space="preserve">); </w:t>
      </w:r>
      <w:r w:rsidR="00D4080F" w:rsidRPr="00D31F31">
        <w:rPr>
          <w:rFonts w:cs="Arial"/>
        </w:rPr>
        <w:t>the UK100 network</w:t>
      </w:r>
      <w:r w:rsidR="0063239A" w:rsidRPr="00D31F31">
        <w:rPr>
          <w:rFonts w:cs="Arial"/>
        </w:rPr>
        <w:t xml:space="preserve"> </w:t>
      </w:r>
      <w:r w:rsidR="00D4080F" w:rsidRPr="00D31F31">
        <w:rPr>
          <w:rFonts w:cs="Arial"/>
        </w:rPr>
        <w:t>net zero pledge</w:t>
      </w:r>
      <w:r w:rsidR="000D2429" w:rsidRPr="00D31F31">
        <w:rPr>
          <w:rFonts w:cs="Arial"/>
        </w:rPr>
        <w:t xml:space="preserve">; </w:t>
      </w:r>
      <w:r w:rsidR="0029035F" w:rsidRPr="00D31F31">
        <w:rPr>
          <w:rFonts w:cs="Arial"/>
        </w:rPr>
        <w:t>t</w:t>
      </w:r>
      <w:r w:rsidR="00D4080F" w:rsidRPr="00D31F31">
        <w:rPr>
          <w:rFonts w:cs="Arial"/>
        </w:rPr>
        <w:t>he recently published ‘</w:t>
      </w:r>
      <w:hyperlink r:id="rId13" w:history="1">
        <w:r w:rsidR="00D4080F" w:rsidRPr="00D31F31">
          <w:rPr>
            <w:rStyle w:val="Hyperlink"/>
            <w:rFonts w:cs="Arial"/>
          </w:rPr>
          <w:t>local climate challenge</w:t>
        </w:r>
      </w:hyperlink>
      <w:r w:rsidR="00D4080F" w:rsidRPr="00D31F31">
        <w:rPr>
          <w:rFonts w:cs="Arial"/>
        </w:rPr>
        <w:t>’</w:t>
      </w:r>
      <w:r w:rsidR="000D2429" w:rsidRPr="00D31F31">
        <w:rPr>
          <w:rFonts w:cs="Arial"/>
        </w:rPr>
        <w:t xml:space="preserve"> by Green Alliance and</w:t>
      </w:r>
      <w:r w:rsidR="0029035F" w:rsidRPr="00D31F31">
        <w:rPr>
          <w:rFonts w:cs="Arial"/>
        </w:rPr>
        <w:t>;</w:t>
      </w:r>
      <w:r w:rsidR="000D2429" w:rsidRPr="00D31F31">
        <w:rPr>
          <w:rFonts w:cs="Arial"/>
        </w:rPr>
        <w:t xml:space="preserve"> </w:t>
      </w:r>
      <w:r w:rsidR="00D4080F" w:rsidRPr="00D31F31">
        <w:rPr>
          <w:rFonts w:cs="Arial"/>
        </w:rPr>
        <w:t>the Committee on Climate Change</w:t>
      </w:r>
      <w:r w:rsidR="000D2429" w:rsidRPr="00D31F31">
        <w:rPr>
          <w:rFonts w:cs="Arial"/>
        </w:rPr>
        <w:t xml:space="preserve">’s local authority sixth carbon budget </w:t>
      </w:r>
      <w:hyperlink r:id="rId14" w:history="1">
        <w:r w:rsidR="000D2429" w:rsidRPr="00D31F31">
          <w:rPr>
            <w:rStyle w:val="Hyperlink"/>
            <w:rFonts w:cs="Arial"/>
          </w:rPr>
          <w:t>report</w:t>
        </w:r>
      </w:hyperlink>
      <w:r w:rsidR="000D2429" w:rsidRPr="00D31F31">
        <w:rPr>
          <w:rFonts w:cs="Arial"/>
        </w:rPr>
        <w:t>.</w:t>
      </w:r>
      <w:r w:rsidR="00D4080F" w:rsidRPr="00D31F31">
        <w:rPr>
          <w:rFonts w:cs="Arial"/>
        </w:rPr>
        <w:t xml:space="preserve"> </w:t>
      </w:r>
      <w:r w:rsidR="00D4080F" w:rsidRPr="00D31F31">
        <w:rPr>
          <w:rFonts w:cs="Arial"/>
        </w:rPr>
        <w:br/>
      </w:r>
    </w:p>
    <w:p w14:paraId="392C6493" w14:textId="3CDF50CC" w:rsidR="002F69E6" w:rsidRPr="00D31F31" w:rsidRDefault="00EE560B" w:rsidP="00D31F31">
      <w:pPr>
        <w:pStyle w:val="ListParagraph"/>
        <w:numPr>
          <w:ilvl w:val="0"/>
          <w:numId w:val="9"/>
        </w:numPr>
        <w:rPr>
          <w:rFonts w:cs="Arial"/>
        </w:rPr>
      </w:pPr>
      <w:r w:rsidRPr="00D31F31">
        <w:rPr>
          <w:rFonts w:cs="Arial"/>
        </w:rPr>
        <w:t xml:space="preserve">The evidence base was </w:t>
      </w:r>
      <w:r w:rsidR="00A778E1" w:rsidRPr="00D31F31">
        <w:rPr>
          <w:rFonts w:cs="Arial"/>
        </w:rPr>
        <w:t xml:space="preserve">tested and </w:t>
      </w:r>
      <w:r w:rsidR="005C52DD" w:rsidRPr="00D31F31">
        <w:rPr>
          <w:rFonts w:cs="Arial"/>
        </w:rPr>
        <w:t>developed with</w:t>
      </w:r>
      <w:r w:rsidR="0029035F" w:rsidRPr="00D31F31">
        <w:rPr>
          <w:rFonts w:cs="Arial"/>
        </w:rPr>
        <w:t xml:space="preserve"> </w:t>
      </w:r>
      <w:r w:rsidR="00A778E1" w:rsidRPr="00D31F31">
        <w:rPr>
          <w:rFonts w:cs="Arial"/>
        </w:rPr>
        <w:t xml:space="preserve">colleagues </w:t>
      </w:r>
      <w:r w:rsidR="00844C0D" w:rsidRPr="00D31F31">
        <w:rPr>
          <w:rFonts w:cs="Arial"/>
        </w:rPr>
        <w:t>a</w:t>
      </w:r>
      <w:r w:rsidR="00A778E1" w:rsidRPr="00D31F31">
        <w:rPr>
          <w:rFonts w:cs="Arial"/>
        </w:rPr>
        <w:t xml:space="preserve">cross the LGA through </w:t>
      </w:r>
      <w:r w:rsidR="0029035F" w:rsidRPr="00D31F31">
        <w:rPr>
          <w:rFonts w:cs="Arial"/>
        </w:rPr>
        <w:t>a workshop</w:t>
      </w:r>
      <w:r w:rsidR="00A778E1" w:rsidRPr="00D31F31">
        <w:rPr>
          <w:rFonts w:cs="Arial"/>
        </w:rPr>
        <w:t xml:space="preserve">, </w:t>
      </w:r>
      <w:r w:rsidR="0029035F" w:rsidRPr="00D31F31">
        <w:rPr>
          <w:rFonts w:cs="Arial"/>
        </w:rPr>
        <w:t>facilitated by Local Partnerships</w:t>
      </w:r>
      <w:r w:rsidR="0000241E" w:rsidRPr="00D31F31">
        <w:rPr>
          <w:rFonts w:cs="Arial"/>
        </w:rPr>
        <w:t xml:space="preserve">. </w:t>
      </w:r>
      <w:r w:rsidR="0029035F" w:rsidRPr="00D31F31">
        <w:rPr>
          <w:rFonts w:cs="Arial"/>
        </w:rPr>
        <w:t xml:space="preserve">Attendees included the EEHT team, climate change improvement colleagues and representatives from our regional advisers and political group offices. A </w:t>
      </w:r>
      <w:r w:rsidR="00620E48" w:rsidRPr="00D31F31">
        <w:rPr>
          <w:rFonts w:cs="Arial"/>
        </w:rPr>
        <w:t>primary</w:t>
      </w:r>
      <w:r w:rsidR="0029035F" w:rsidRPr="00D31F31">
        <w:rPr>
          <w:rFonts w:cs="Arial"/>
        </w:rPr>
        <w:t xml:space="preserve"> outcome of th</w:t>
      </w:r>
      <w:r w:rsidR="0000241E" w:rsidRPr="00D31F31">
        <w:rPr>
          <w:rFonts w:cs="Arial"/>
        </w:rPr>
        <w:t>is</w:t>
      </w:r>
      <w:r w:rsidR="0029035F" w:rsidRPr="00D31F31">
        <w:rPr>
          <w:rFonts w:cs="Arial"/>
        </w:rPr>
        <w:t xml:space="preserve"> policy analysis </w:t>
      </w:r>
      <w:r w:rsidR="0000241E" w:rsidRPr="00D31F31">
        <w:rPr>
          <w:rFonts w:cs="Arial"/>
        </w:rPr>
        <w:t xml:space="preserve">work </w:t>
      </w:r>
      <w:r w:rsidR="0029035F" w:rsidRPr="00D31F31">
        <w:rPr>
          <w:rFonts w:cs="Arial"/>
        </w:rPr>
        <w:t xml:space="preserve">has been to </w:t>
      </w:r>
      <w:r w:rsidR="0000241E" w:rsidRPr="00D31F31">
        <w:rPr>
          <w:rFonts w:cs="Arial"/>
        </w:rPr>
        <w:t xml:space="preserve">understand the barriers for councils in tackling the climate emergency and </w:t>
      </w:r>
      <w:r w:rsidR="0029035F" w:rsidRPr="00D31F31">
        <w:rPr>
          <w:rFonts w:cs="Arial"/>
        </w:rPr>
        <w:t xml:space="preserve">identify priority policy </w:t>
      </w:r>
      <w:r w:rsidR="00BD4841" w:rsidRPr="00D31F31">
        <w:rPr>
          <w:rFonts w:cs="Arial"/>
        </w:rPr>
        <w:t>gaps</w:t>
      </w:r>
      <w:r w:rsidR="0029035F" w:rsidRPr="00D31F31">
        <w:rPr>
          <w:rFonts w:cs="Arial"/>
        </w:rPr>
        <w:t xml:space="preserve"> for the LGA to consider</w:t>
      </w:r>
      <w:r w:rsidR="0000241E" w:rsidRPr="00D31F31">
        <w:rPr>
          <w:rFonts w:cs="Arial"/>
        </w:rPr>
        <w:t xml:space="preserve"> </w:t>
      </w:r>
      <w:r w:rsidR="0029035F" w:rsidRPr="00D31F31">
        <w:rPr>
          <w:rFonts w:cs="Arial"/>
        </w:rPr>
        <w:t>lobbying on</w:t>
      </w:r>
      <w:r w:rsidR="0000241E" w:rsidRPr="00D31F31">
        <w:rPr>
          <w:rFonts w:cs="Arial"/>
        </w:rPr>
        <w:t xml:space="preserve">. </w:t>
      </w:r>
      <w:r w:rsidR="002F69E6" w:rsidRPr="00D31F31">
        <w:rPr>
          <w:rFonts w:cs="Arial"/>
        </w:rPr>
        <w:br/>
      </w:r>
    </w:p>
    <w:p w14:paraId="7C109155" w14:textId="5B7A270A" w:rsidR="0000241E" w:rsidRPr="00D31F31" w:rsidRDefault="002F69E6" w:rsidP="00D31F31">
      <w:pPr>
        <w:pStyle w:val="ListParagraph"/>
        <w:numPr>
          <w:ilvl w:val="0"/>
          <w:numId w:val="9"/>
        </w:numPr>
        <w:rPr>
          <w:rFonts w:cs="Arial"/>
        </w:rPr>
      </w:pPr>
      <w:r w:rsidRPr="00D31F31">
        <w:rPr>
          <w:rFonts w:cs="Arial"/>
        </w:rPr>
        <w:t xml:space="preserve">Below is a list of </w:t>
      </w:r>
      <w:r w:rsidR="0000241E" w:rsidRPr="00D31F31">
        <w:rPr>
          <w:rFonts w:cs="Arial"/>
        </w:rPr>
        <w:t xml:space="preserve">recurring </w:t>
      </w:r>
      <w:r w:rsidR="00F3333D" w:rsidRPr="00D31F31">
        <w:rPr>
          <w:rFonts w:cs="Arial"/>
        </w:rPr>
        <w:t>challenges</w:t>
      </w:r>
      <w:r w:rsidR="00FA26C4" w:rsidRPr="00D31F31">
        <w:rPr>
          <w:rFonts w:cs="Arial"/>
        </w:rPr>
        <w:t xml:space="preserve"> </w:t>
      </w:r>
      <w:r w:rsidR="008C1D47" w:rsidRPr="00D31F31">
        <w:rPr>
          <w:rFonts w:cs="Arial"/>
        </w:rPr>
        <w:t>facing councils in</w:t>
      </w:r>
      <w:r w:rsidR="00F3333D" w:rsidRPr="00D31F31">
        <w:rPr>
          <w:rFonts w:cs="Arial"/>
        </w:rPr>
        <w:t xml:space="preserve"> meet</w:t>
      </w:r>
      <w:r w:rsidR="008C1D47" w:rsidRPr="00D31F31">
        <w:rPr>
          <w:rFonts w:cs="Arial"/>
        </w:rPr>
        <w:t>ing</w:t>
      </w:r>
      <w:r w:rsidR="00F3333D" w:rsidRPr="00D31F31">
        <w:rPr>
          <w:rFonts w:cs="Arial"/>
        </w:rPr>
        <w:t xml:space="preserve"> their climate ambitions</w:t>
      </w:r>
      <w:r w:rsidR="008C1D47" w:rsidRPr="00D31F31">
        <w:rPr>
          <w:rFonts w:cs="Arial"/>
        </w:rPr>
        <w:t xml:space="preserve"> and the top three</w:t>
      </w:r>
      <w:r w:rsidR="00862EED" w:rsidRPr="00D31F31">
        <w:rPr>
          <w:rFonts w:cs="Arial"/>
        </w:rPr>
        <w:t xml:space="preserve"> that have been identified as priorities to work on</w:t>
      </w:r>
      <w:r w:rsidR="008C1D47" w:rsidRPr="00D31F31">
        <w:rPr>
          <w:rFonts w:cs="Arial"/>
        </w:rPr>
        <w:t>.</w:t>
      </w:r>
      <w:r w:rsidR="0000241E" w:rsidRPr="00D31F31">
        <w:rPr>
          <w:rFonts w:cs="Arial"/>
        </w:rPr>
        <w:t xml:space="preserve"> </w:t>
      </w:r>
      <w:r w:rsidR="008C1D47" w:rsidRPr="00D31F31">
        <w:rPr>
          <w:rFonts w:cs="Arial"/>
        </w:rPr>
        <w:lastRenderedPageBreak/>
        <w:t>P</w:t>
      </w:r>
      <w:r w:rsidR="0036593F" w:rsidRPr="00D31F31">
        <w:rPr>
          <w:rFonts w:cs="Arial"/>
        </w:rPr>
        <w:t>aragraph 1</w:t>
      </w:r>
      <w:r w:rsidR="00862EED" w:rsidRPr="00D31F31">
        <w:rPr>
          <w:rFonts w:cs="Arial"/>
        </w:rPr>
        <w:t>0</w:t>
      </w:r>
      <w:r w:rsidR="0036593F" w:rsidRPr="00D31F31">
        <w:rPr>
          <w:rFonts w:cs="Arial"/>
        </w:rPr>
        <w:t xml:space="preserve"> proposes</w:t>
      </w:r>
      <w:r w:rsidR="001F2139" w:rsidRPr="00D31F31">
        <w:rPr>
          <w:rFonts w:cs="Arial"/>
        </w:rPr>
        <w:t xml:space="preserve"> options for</w:t>
      </w:r>
      <w:r w:rsidR="002C0C45" w:rsidRPr="00D31F31">
        <w:rPr>
          <w:rFonts w:cs="Arial"/>
        </w:rPr>
        <w:t xml:space="preserve"> taking</w:t>
      </w:r>
      <w:r w:rsidR="001F2139" w:rsidRPr="00D31F31">
        <w:rPr>
          <w:rFonts w:cs="Arial"/>
        </w:rPr>
        <w:t xml:space="preserve"> the top </w:t>
      </w:r>
      <w:r w:rsidR="008C1D47" w:rsidRPr="00D31F31">
        <w:rPr>
          <w:rFonts w:cs="Arial"/>
        </w:rPr>
        <w:t>three</w:t>
      </w:r>
      <w:r w:rsidR="001F2139" w:rsidRPr="00D31F31">
        <w:rPr>
          <w:rFonts w:cs="Arial"/>
        </w:rPr>
        <w:t xml:space="preserve"> challenges</w:t>
      </w:r>
      <w:r w:rsidR="00862EED" w:rsidRPr="00D31F31">
        <w:rPr>
          <w:rFonts w:cs="Arial"/>
        </w:rPr>
        <w:t xml:space="preserve"> </w:t>
      </w:r>
      <w:r w:rsidR="002C0C45" w:rsidRPr="00D31F31">
        <w:rPr>
          <w:rFonts w:cs="Arial"/>
        </w:rPr>
        <w:t>forward and</w:t>
      </w:r>
      <w:r w:rsidR="00862EED" w:rsidRPr="00D31F31">
        <w:rPr>
          <w:rFonts w:cs="Arial"/>
        </w:rPr>
        <w:t xml:space="preserve"> we are inviting Member’s feedback</w:t>
      </w:r>
      <w:r w:rsidRPr="00D31F31">
        <w:rPr>
          <w:rFonts w:cs="Arial"/>
        </w:rPr>
        <w:t xml:space="preserve">. They </w:t>
      </w:r>
      <w:r w:rsidR="00911E74" w:rsidRPr="00D31F31">
        <w:rPr>
          <w:rFonts w:cs="Arial"/>
        </w:rPr>
        <w:t>align with the issues raised by members in the special climate change discussion</w:t>
      </w:r>
      <w:r w:rsidR="001F2139" w:rsidRPr="00D31F31">
        <w:rPr>
          <w:rFonts w:cs="Arial"/>
        </w:rPr>
        <w:t>:</w:t>
      </w:r>
      <w:r w:rsidR="002C0C45" w:rsidRPr="00D31F31">
        <w:rPr>
          <w:rFonts w:cs="Arial"/>
        </w:rPr>
        <w:br/>
      </w:r>
    </w:p>
    <w:p w14:paraId="552F4E68" w14:textId="7838970D" w:rsidR="00F3333D" w:rsidRPr="00D31F31" w:rsidRDefault="00F3333D" w:rsidP="00D31F31">
      <w:pPr>
        <w:pStyle w:val="ListParagraph"/>
        <w:numPr>
          <w:ilvl w:val="0"/>
          <w:numId w:val="0"/>
        </w:numPr>
        <w:ind w:left="720"/>
        <w:rPr>
          <w:rFonts w:cs="Arial"/>
        </w:rPr>
      </w:pPr>
      <w:r w:rsidRPr="00D31F31">
        <w:rPr>
          <w:rFonts w:cs="Arial"/>
        </w:rPr>
        <w:t>Top 3 challenges for councils</w:t>
      </w:r>
      <w:r w:rsidR="003A65D1" w:rsidRPr="00D31F31">
        <w:rPr>
          <w:rFonts w:cs="Arial"/>
        </w:rPr>
        <w:t xml:space="preserve"> </w:t>
      </w:r>
      <w:r w:rsidR="009950EA" w:rsidRPr="00D31F31">
        <w:rPr>
          <w:rFonts w:cs="Arial"/>
        </w:rPr>
        <w:t>identified as priorities to work on</w:t>
      </w:r>
      <w:r w:rsidRPr="00D31F31">
        <w:rPr>
          <w:rFonts w:cs="Arial"/>
        </w:rPr>
        <w:t>:</w:t>
      </w:r>
    </w:p>
    <w:p w14:paraId="70E215C1" w14:textId="6755DB47" w:rsidR="002F69E6" w:rsidRPr="00D31F31" w:rsidRDefault="0000241E" w:rsidP="001D7F95">
      <w:pPr>
        <w:pStyle w:val="ListParagraph"/>
        <w:numPr>
          <w:ilvl w:val="1"/>
          <w:numId w:val="9"/>
        </w:numPr>
        <w:rPr>
          <w:rFonts w:cs="Arial"/>
        </w:rPr>
      </w:pPr>
      <w:r w:rsidRPr="00D31F31">
        <w:rPr>
          <w:rFonts w:eastAsia="Times New Roman" w:cs="Arial"/>
        </w:rPr>
        <w:t>Housing retrofit</w:t>
      </w:r>
    </w:p>
    <w:p w14:paraId="5EB6367B" w14:textId="5E8C09F6" w:rsidR="0036593F" w:rsidRPr="00D31F31" w:rsidRDefault="0036593F" w:rsidP="001D7F95">
      <w:pPr>
        <w:pStyle w:val="ListParagraph"/>
        <w:numPr>
          <w:ilvl w:val="1"/>
          <w:numId w:val="9"/>
        </w:numPr>
        <w:rPr>
          <w:rFonts w:cs="Arial"/>
        </w:rPr>
      </w:pPr>
      <w:r w:rsidRPr="00D31F31">
        <w:rPr>
          <w:rFonts w:eastAsia="Times New Roman" w:cs="Arial"/>
        </w:rPr>
        <w:t xml:space="preserve">Educating, </w:t>
      </w:r>
      <w:proofErr w:type="gramStart"/>
      <w:r w:rsidRPr="00D31F31">
        <w:rPr>
          <w:rFonts w:eastAsia="Times New Roman" w:cs="Arial"/>
        </w:rPr>
        <w:t>influencing</w:t>
      </w:r>
      <w:proofErr w:type="gramEnd"/>
      <w:r w:rsidRPr="00D31F31">
        <w:rPr>
          <w:rFonts w:eastAsia="Times New Roman" w:cs="Arial"/>
        </w:rPr>
        <w:t xml:space="preserve"> and incentivising low carbon and low consumption behaviours with the public and local partners (businesses, landowners and farmers, developers)</w:t>
      </w:r>
    </w:p>
    <w:p w14:paraId="40C9AD88" w14:textId="704B519C" w:rsidR="00F3333D" w:rsidRPr="00D31F31" w:rsidRDefault="00F3333D" w:rsidP="001D7F95">
      <w:pPr>
        <w:pStyle w:val="ListParagraph"/>
        <w:numPr>
          <w:ilvl w:val="1"/>
          <w:numId w:val="9"/>
        </w:numPr>
        <w:rPr>
          <w:rFonts w:cs="Arial"/>
        </w:rPr>
      </w:pPr>
      <w:r w:rsidRPr="00D31F31">
        <w:rPr>
          <w:rFonts w:eastAsia="Times New Roman" w:cs="Arial"/>
        </w:rPr>
        <w:t>Ability</w:t>
      </w:r>
      <w:r w:rsidR="0036593F" w:rsidRPr="00D31F31">
        <w:rPr>
          <w:rFonts w:eastAsia="Times New Roman" w:cs="Arial"/>
        </w:rPr>
        <w:t xml:space="preserve"> to connect to the </w:t>
      </w:r>
      <w:r w:rsidR="00295951" w:rsidRPr="00D31F31">
        <w:rPr>
          <w:rFonts w:eastAsia="Times New Roman" w:cs="Arial"/>
        </w:rPr>
        <w:t xml:space="preserve">energy </w:t>
      </w:r>
      <w:r w:rsidR="0036593F" w:rsidRPr="00D31F31">
        <w:rPr>
          <w:rFonts w:eastAsia="Times New Roman" w:cs="Arial"/>
        </w:rPr>
        <w:t>grid</w:t>
      </w:r>
      <w:r w:rsidRPr="00D31F31">
        <w:rPr>
          <w:rFonts w:eastAsia="Times New Roman" w:cs="Arial"/>
        </w:rPr>
        <w:t xml:space="preserve"> </w:t>
      </w:r>
      <w:r w:rsidR="00295951" w:rsidRPr="00D31F31">
        <w:rPr>
          <w:rFonts w:eastAsia="Times New Roman" w:cs="Arial"/>
        </w:rPr>
        <w:t xml:space="preserve">to unlock </w:t>
      </w:r>
      <w:r w:rsidRPr="00D31F31">
        <w:rPr>
          <w:rFonts w:eastAsia="Times New Roman" w:cs="Arial"/>
        </w:rPr>
        <w:t>and deliver large infrastructure</w:t>
      </w:r>
      <w:r w:rsidRPr="00D31F31">
        <w:rPr>
          <w:rFonts w:eastAsia="Times New Roman" w:cs="Arial"/>
        </w:rPr>
        <w:br/>
      </w:r>
    </w:p>
    <w:p w14:paraId="7A3E2BC5" w14:textId="1B74806A" w:rsidR="004E1A58" w:rsidRPr="00D31F31" w:rsidRDefault="004E1A58" w:rsidP="00D31F31">
      <w:pPr>
        <w:pStyle w:val="ListParagraph"/>
        <w:numPr>
          <w:ilvl w:val="0"/>
          <w:numId w:val="9"/>
        </w:numPr>
        <w:rPr>
          <w:rFonts w:cs="Arial"/>
        </w:rPr>
      </w:pPr>
      <w:r w:rsidRPr="00D31F31">
        <w:rPr>
          <w:rFonts w:cs="Arial"/>
          <w:b/>
          <w:bCs/>
        </w:rPr>
        <w:t>We know that housing retrofit is a significant challenge for councils. We have strong lines on retrofitting and will continue to strengthen these.</w:t>
      </w:r>
      <w:r w:rsidRPr="00D31F31">
        <w:rPr>
          <w:rFonts w:cs="Arial"/>
        </w:rPr>
        <w:br/>
      </w:r>
      <w:r w:rsidRPr="00D31F31">
        <w:rPr>
          <w:rFonts w:cs="Arial"/>
        </w:rPr>
        <w:br/>
      </w:r>
      <w:r w:rsidRPr="00D31F31">
        <w:rPr>
          <w:rFonts w:cs="Arial"/>
          <w:b/>
          <w:bCs/>
        </w:rPr>
        <w:t xml:space="preserve">We propose adding low carbon and low consumption behaviour change to the EEHT forward plan for </w:t>
      </w:r>
      <w:r w:rsidR="005E1C66">
        <w:rPr>
          <w:rFonts w:cs="Arial"/>
          <w:b/>
          <w:bCs/>
        </w:rPr>
        <w:t xml:space="preserve">further work and </w:t>
      </w:r>
      <w:r w:rsidRPr="00D31F31">
        <w:rPr>
          <w:rFonts w:cs="Arial"/>
          <w:b/>
          <w:bCs/>
        </w:rPr>
        <w:t>future discussion.</w:t>
      </w:r>
      <w:r w:rsidRPr="00D31F31">
        <w:rPr>
          <w:rFonts w:cs="Arial"/>
          <w:b/>
          <w:bCs/>
        </w:rPr>
        <w:br/>
      </w:r>
    </w:p>
    <w:p w14:paraId="6EFCFFA7" w14:textId="47B40420" w:rsidR="004E1A58" w:rsidRPr="00D31F31" w:rsidRDefault="00295951" w:rsidP="00D31F31">
      <w:pPr>
        <w:pStyle w:val="ListParagraph"/>
        <w:numPr>
          <w:ilvl w:val="0"/>
          <w:numId w:val="0"/>
        </w:numPr>
        <w:ind w:left="720"/>
        <w:rPr>
          <w:rFonts w:cs="Arial"/>
        </w:rPr>
      </w:pPr>
      <w:r w:rsidRPr="00D31F31">
        <w:rPr>
          <w:rFonts w:cs="Arial"/>
          <w:b/>
          <w:bCs/>
        </w:rPr>
        <w:t xml:space="preserve">We think there is a gap in our policy lines to support councils’ ability to connect to the energy grid in order to deliver infrastructure projects, including housing, </w:t>
      </w:r>
      <w:r w:rsidR="00862EED" w:rsidRPr="00D31F31">
        <w:rPr>
          <w:rFonts w:cs="Arial"/>
          <w:b/>
          <w:bCs/>
        </w:rPr>
        <w:t>the roll out of electric vehicle</w:t>
      </w:r>
      <w:r w:rsidRPr="00D31F31">
        <w:rPr>
          <w:rFonts w:cs="Arial"/>
          <w:b/>
          <w:bCs/>
        </w:rPr>
        <w:t xml:space="preserve"> charge points, district heat networks and renewable energy. Whilst energy is a climate change issue, it is intimately related to unlocking local growth for a green economic recovery from the pandemic. We are asking Members for approval for officers to explore this topic further with a view to coming back to the Board with recommendations for new policy lines</w:t>
      </w:r>
      <w:r w:rsidR="007C2981" w:rsidRPr="00D31F31">
        <w:rPr>
          <w:rFonts w:cs="Arial"/>
          <w:b/>
          <w:bCs/>
        </w:rPr>
        <w:t xml:space="preserve"> on energy grid connections. This is within </w:t>
      </w:r>
      <w:r w:rsidR="00862EED" w:rsidRPr="00D31F31">
        <w:rPr>
          <w:rFonts w:cs="Arial"/>
          <w:b/>
          <w:bCs/>
        </w:rPr>
        <w:t xml:space="preserve">the </w:t>
      </w:r>
      <w:r w:rsidR="007C2981" w:rsidRPr="00D31F31">
        <w:rPr>
          <w:rFonts w:cs="Arial"/>
          <w:b/>
          <w:bCs/>
        </w:rPr>
        <w:t>scope of the current work programme.</w:t>
      </w:r>
      <w:r w:rsidR="004E1A58" w:rsidRPr="00D31F31">
        <w:rPr>
          <w:rFonts w:cs="Arial"/>
          <w:b/>
          <w:bCs/>
        </w:rPr>
        <w:br/>
      </w:r>
    </w:p>
    <w:p w14:paraId="70BF7273" w14:textId="44D346F8" w:rsidR="00F3333D" w:rsidRPr="00D31F31" w:rsidRDefault="00F3333D" w:rsidP="00D31F31">
      <w:pPr>
        <w:pStyle w:val="ListParagraph"/>
        <w:numPr>
          <w:ilvl w:val="0"/>
          <w:numId w:val="9"/>
        </w:numPr>
        <w:rPr>
          <w:rFonts w:eastAsia="Times New Roman" w:cs="Arial"/>
        </w:rPr>
      </w:pPr>
      <w:r w:rsidRPr="00D31F31">
        <w:rPr>
          <w:rFonts w:eastAsia="Times New Roman" w:cs="Arial"/>
        </w:rPr>
        <w:t>Other issues raised</w:t>
      </w:r>
      <w:r w:rsidR="004E1A58" w:rsidRPr="00D31F31">
        <w:rPr>
          <w:rFonts w:eastAsia="Times New Roman" w:cs="Arial"/>
        </w:rPr>
        <w:t xml:space="preserve"> </w:t>
      </w:r>
      <w:r w:rsidR="002C0C45" w:rsidRPr="00D31F31">
        <w:rPr>
          <w:rFonts w:eastAsia="Times New Roman" w:cs="Arial"/>
        </w:rPr>
        <w:t xml:space="preserve">in the evidence base </w:t>
      </w:r>
      <w:r w:rsidR="004E1A58" w:rsidRPr="00D31F31">
        <w:rPr>
          <w:rFonts w:eastAsia="Times New Roman" w:cs="Arial"/>
        </w:rPr>
        <w:t xml:space="preserve">but are </w:t>
      </w:r>
      <w:r w:rsidR="0073077F" w:rsidRPr="00D31F31">
        <w:rPr>
          <w:rFonts w:eastAsia="Times New Roman" w:cs="Arial"/>
        </w:rPr>
        <w:t xml:space="preserve">covered in </w:t>
      </w:r>
      <w:r w:rsidR="004E1A58" w:rsidRPr="00D31F31">
        <w:rPr>
          <w:rFonts w:eastAsia="Times New Roman" w:cs="Arial"/>
        </w:rPr>
        <w:t xml:space="preserve">our </w:t>
      </w:r>
      <w:r w:rsidR="0073077F" w:rsidRPr="00D31F31">
        <w:rPr>
          <w:rFonts w:eastAsia="Times New Roman" w:cs="Arial"/>
        </w:rPr>
        <w:t>existing work programme</w:t>
      </w:r>
      <w:r w:rsidR="004E1A58" w:rsidRPr="00D31F31">
        <w:rPr>
          <w:rFonts w:eastAsia="Times New Roman" w:cs="Arial"/>
        </w:rPr>
        <w:t xml:space="preserve"> are</w:t>
      </w:r>
      <w:r w:rsidRPr="00D31F31">
        <w:rPr>
          <w:rFonts w:eastAsia="Times New Roman" w:cs="Arial"/>
        </w:rPr>
        <w:t>:</w:t>
      </w:r>
      <w:r w:rsidR="00EA40B7" w:rsidRPr="00D31F31">
        <w:rPr>
          <w:rFonts w:eastAsia="Times New Roman" w:cs="Arial"/>
        </w:rPr>
        <w:br/>
      </w:r>
    </w:p>
    <w:p w14:paraId="798884F0" w14:textId="03A104B9" w:rsidR="00F3333D" w:rsidRPr="00D31F31" w:rsidRDefault="00F3333D" w:rsidP="0012551E">
      <w:pPr>
        <w:pStyle w:val="ListParagraph"/>
        <w:numPr>
          <w:ilvl w:val="1"/>
          <w:numId w:val="9"/>
        </w:numPr>
        <w:ind w:left="1287" w:hanging="567"/>
        <w:rPr>
          <w:rFonts w:cs="Arial"/>
        </w:rPr>
      </w:pPr>
      <w:r w:rsidRPr="00D31F31">
        <w:rPr>
          <w:rFonts w:eastAsia="Times New Roman" w:cs="Arial"/>
        </w:rPr>
        <w:t xml:space="preserve">Adaptation </w:t>
      </w:r>
      <w:r w:rsidR="004E1A58" w:rsidRPr="00D31F31">
        <w:rPr>
          <w:rFonts w:eastAsia="Times New Roman" w:cs="Arial"/>
        </w:rPr>
        <w:t>– we held a special climate change meeting focused on adaption and have provided reflections on these above. We welcome Members’ comments.</w:t>
      </w:r>
    </w:p>
    <w:p w14:paraId="0560DF55" w14:textId="260A96FC" w:rsidR="00F3333D" w:rsidRPr="00D31F31" w:rsidRDefault="00F3333D" w:rsidP="0012551E">
      <w:pPr>
        <w:pStyle w:val="ListParagraph"/>
        <w:numPr>
          <w:ilvl w:val="1"/>
          <w:numId w:val="9"/>
        </w:numPr>
        <w:ind w:left="1287" w:hanging="567"/>
        <w:rPr>
          <w:rFonts w:cs="Arial"/>
        </w:rPr>
      </w:pPr>
      <w:r w:rsidRPr="00D31F31">
        <w:rPr>
          <w:rFonts w:cs="Arial"/>
        </w:rPr>
        <w:t xml:space="preserve">Climate justice </w:t>
      </w:r>
      <w:r w:rsidR="00721753" w:rsidRPr="00D31F31">
        <w:rPr>
          <w:rFonts w:cs="Arial"/>
        </w:rPr>
        <w:t>(</w:t>
      </w:r>
      <w:r w:rsidRPr="00D31F31">
        <w:rPr>
          <w:rFonts w:cs="Arial"/>
        </w:rPr>
        <w:t>i.e. the disproportionate costs of</w:t>
      </w:r>
      <w:r w:rsidR="005C3996" w:rsidRPr="00D31F31">
        <w:rPr>
          <w:rFonts w:cs="Arial"/>
        </w:rPr>
        <w:t xml:space="preserve"> the</w:t>
      </w:r>
      <w:r w:rsidRPr="00D31F31">
        <w:rPr>
          <w:rFonts w:cs="Arial"/>
        </w:rPr>
        <w:t xml:space="preserve"> transition</w:t>
      </w:r>
      <w:r w:rsidR="00721753" w:rsidRPr="00D31F31">
        <w:rPr>
          <w:rFonts w:cs="Arial"/>
        </w:rPr>
        <w:t xml:space="preserve"> in </w:t>
      </w:r>
      <w:r w:rsidRPr="00D31F31">
        <w:rPr>
          <w:rFonts w:cs="Arial"/>
        </w:rPr>
        <w:t xml:space="preserve">energy, </w:t>
      </w:r>
      <w:proofErr w:type="gramStart"/>
      <w:r w:rsidRPr="00D31F31">
        <w:rPr>
          <w:rFonts w:cs="Arial"/>
        </w:rPr>
        <w:t>electrification</w:t>
      </w:r>
      <w:proofErr w:type="gramEnd"/>
      <w:r w:rsidR="00721753" w:rsidRPr="00D31F31">
        <w:rPr>
          <w:rFonts w:cs="Arial"/>
        </w:rPr>
        <w:t xml:space="preserve"> and </w:t>
      </w:r>
      <w:r w:rsidRPr="00D31F31">
        <w:rPr>
          <w:rFonts w:cs="Arial"/>
        </w:rPr>
        <w:t>severe weather</w:t>
      </w:r>
      <w:r w:rsidR="00721753" w:rsidRPr="00D31F31">
        <w:rPr>
          <w:rFonts w:cs="Arial"/>
        </w:rPr>
        <w:t xml:space="preserve"> on communities)</w:t>
      </w:r>
      <w:r w:rsidRPr="00D31F31">
        <w:rPr>
          <w:rFonts w:cs="Arial"/>
        </w:rPr>
        <w:t xml:space="preserve"> </w:t>
      </w:r>
      <w:r w:rsidR="0073077F" w:rsidRPr="00D31F31">
        <w:rPr>
          <w:rFonts w:cs="Arial"/>
        </w:rPr>
        <w:t xml:space="preserve">– </w:t>
      </w:r>
      <w:r w:rsidR="004E1A58" w:rsidRPr="00D31F31">
        <w:rPr>
          <w:rFonts w:cs="Arial"/>
        </w:rPr>
        <w:t xml:space="preserve">the fairness and equalities considerations for climate and the environment are </w:t>
      </w:r>
      <w:r w:rsidR="00286FC1">
        <w:rPr>
          <w:rFonts w:cs="Arial"/>
        </w:rPr>
        <w:t>being assessed.</w:t>
      </w:r>
      <w:r w:rsidR="004E1A58" w:rsidRPr="00D31F31">
        <w:rPr>
          <w:rFonts w:cs="Arial"/>
        </w:rPr>
        <w:t xml:space="preserve"> We will continue to log and highlight equalities issues for climate and the environment and incorporate them in our policy work. </w:t>
      </w:r>
    </w:p>
    <w:p w14:paraId="1DBA96CB" w14:textId="08F7171F" w:rsidR="0000241E" w:rsidRPr="00D31F31" w:rsidRDefault="00F3333D" w:rsidP="0012551E">
      <w:pPr>
        <w:pStyle w:val="ListParagraph"/>
        <w:numPr>
          <w:ilvl w:val="1"/>
          <w:numId w:val="9"/>
        </w:numPr>
        <w:ind w:left="1287" w:hanging="567"/>
        <w:rPr>
          <w:rFonts w:cs="Arial"/>
        </w:rPr>
      </w:pPr>
      <w:r w:rsidRPr="00D31F31">
        <w:rPr>
          <w:rFonts w:eastAsia="Times New Roman" w:cs="Arial"/>
        </w:rPr>
        <w:t xml:space="preserve">Repurposing high streets and local places </w:t>
      </w:r>
      <w:r w:rsidR="0073077F" w:rsidRPr="00D31F31">
        <w:rPr>
          <w:rFonts w:eastAsia="Times New Roman" w:cs="Arial"/>
        </w:rPr>
        <w:t xml:space="preserve">– </w:t>
      </w:r>
      <w:r w:rsidR="00295951" w:rsidRPr="00D31F31">
        <w:rPr>
          <w:rFonts w:eastAsia="Times New Roman" w:cs="Arial"/>
        </w:rPr>
        <w:t xml:space="preserve">this is currently being considered and addressed through our economic growth work such as the empty shops and local economic recovery commissions. Repurposing high streets will continue to be an important area of focus across the Board’s activities.  </w:t>
      </w:r>
      <w:r w:rsidR="0036593F" w:rsidRPr="00D31F31">
        <w:rPr>
          <w:rFonts w:eastAsia="Times New Roman" w:cs="Arial"/>
        </w:rPr>
        <w:br/>
      </w:r>
    </w:p>
    <w:p w14:paraId="6EC77A9B" w14:textId="6DED213D" w:rsidR="00BB36E0" w:rsidRPr="00D31F31" w:rsidRDefault="00FE5A51" w:rsidP="00D31F31">
      <w:pPr>
        <w:pStyle w:val="ListParagraph"/>
        <w:numPr>
          <w:ilvl w:val="0"/>
          <w:numId w:val="9"/>
        </w:numPr>
        <w:rPr>
          <w:rFonts w:cs="Arial"/>
        </w:rPr>
      </w:pPr>
      <w:r w:rsidRPr="00D31F31">
        <w:rPr>
          <w:rFonts w:cs="Arial"/>
        </w:rPr>
        <w:lastRenderedPageBreak/>
        <w:t xml:space="preserve">Key milestones in </w:t>
      </w:r>
      <w:r w:rsidR="000233F7" w:rsidRPr="00D31F31">
        <w:rPr>
          <w:rFonts w:cs="Arial"/>
        </w:rPr>
        <w:t>2021</w:t>
      </w:r>
      <w:r w:rsidR="00A25EE9" w:rsidRPr="00D31F31">
        <w:rPr>
          <w:rFonts w:cs="Arial"/>
        </w:rPr>
        <w:t xml:space="preserve"> </w:t>
      </w:r>
      <w:r w:rsidRPr="00D31F31">
        <w:rPr>
          <w:rFonts w:cs="Arial"/>
        </w:rPr>
        <w:t>to align are lobbying activity are set out in appendix 1.</w:t>
      </w:r>
      <w:r w:rsidR="000233F7" w:rsidRPr="00D31F31">
        <w:rPr>
          <w:rFonts w:cs="Arial"/>
        </w:rPr>
        <w:t xml:space="preserve"> </w:t>
      </w:r>
      <w:r w:rsidRPr="00D31F31">
        <w:rPr>
          <w:rFonts w:cs="Arial"/>
        </w:rPr>
        <w:t xml:space="preserve">We are organising our activities and campaigning </w:t>
      </w:r>
      <w:r w:rsidR="00A25EE9" w:rsidRPr="00D31F31">
        <w:rPr>
          <w:rFonts w:cs="Arial"/>
        </w:rPr>
        <w:t xml:space="preserve">particularly around </w:t>
      </w:r>
      <w:r w:rsidR="009D6336" w:rsidRPr="00D31F31">
        <w:rPr>
          <w:rFonts w:cs="Arial"/>
        </w:rPr>
        <w:t>events leading up</w:t>
      </w:r>
      <w:r w:rsidR="007749DF" w:rsidRPr="00D31F31">
        <w:rPr>
          <w:rFonts w:cs="Arial"/>
        </w:rPr>
        <w:t xml:space="preserve"> to</w:t>
      </w:r>
      <w:r w:rsidR="009D6336" w:rsidRPr="00D31F31">
        <w:rPr>
          <w:rFonts w:cs="Arial"/>
        </w:rPr>
        <w:t xml:space="preserve"> and including </w:t>
      </w:r>
      <w:r w:rsidR="00A25EE9" w:rsidRPr="00D31F31">
        <w:rPr>
          <w:rFonts w:cs="Arial"/>
        </w:rPr>
        <w:t xml:space="preserve">COP26 and the </w:t>
      </w:r>
      <w:r w:rsidR="009D6336" w:rsidRPr="00D31F31">
        <w:rPr>
          <w:rFonts w:cs="Arial"/>
        </w:rPr>
        <w:t xml:space="preserve">five </w:t>
      </w:r>
      <w:r w:rsidR="00A25EE9" w:rsidRPr="00D31F31">
        <w:rPr>
          <w:rFonts w:cs="Arial"/>
        </w:rPr>
        <w:t>Presidency themes</w:t>
      </w:r>
      <w:r w:rsidR="007749DF" w:rsidRPr="00D31F31">
        <w:rPr>
          <w:rFonts w:cs="Arial"/>
        </w:rPr>
        <w:t>, one of which is energy transition.</w:t>
      </w:r>
    </w:p>
    <w:p w14:paraId="3AAE89E1" w14:textId="1FBEB459" w:rsidR="00FE5A51" w:rsidRPr="00D31F31" w:rsidRDefault="00FE5A51" w:rsidP="00D31F31">
      <w:pPr>
        <w:ind w:left="0" w:firstLine="0"/>
        <w:rPr>
          <w:rFonts w:cs="Arial"/>
          <w:b/>
          <w:bCs/>
        </w:rPr>
      </w:pPr>
      <w:r w:rsidRPr="00D31F31">
        <w:rPr>
          <w:rStyle w:val="ReportTemplate"/>
          <w:rFonts w:cs="Arial"/>
          <w:b/>
          <w:bCs/>
        </w:rPr>
        <w:t>COP26</w:t>
      </w:r>
      <w:r w:rsidR="00BC22D1" w:rsidRPr="00D31F31">
        <w:rPr>
          <w:rStyle w:val="ReportTemplate"/>
          <w:rFonts w:cs="Arial"/>
          <w:b/>
          <w:bCs/>
        </w:rPr>
        <w:t xml:space="preserve"> Strategy</w:t>
      </w:r>
      <w:r w:rsidR="005E4FE4" w:rsidRPr="00D31F31">
        <w:rPr>
          <w:rStyle w:val="ReportTemplate"/>
          <w:rFonts w:cs="Arial"/>
          <w:b/>
          <w:bCs/>
        </w:rPr>
        <w:t xml:space="preserve"> Update</w:t>
      </w:r>
    </w:p>
    <w:p w14:paraId="708671FC" w14:textId="7E83E0AE" w:rsidR="00964D9A" w:rsidRPr="00D31F31" w:rsidRDefault="00964D9A" w:rsidP="00D31F31">
      <w:pPr>
        <w:pStyle w:val="ListParagraph"/>
        <w:numPr>
          <w:ilvl w:val="0"/>
          <w:numId w:val="9"/>
        </w:numPr>
        <w:spacing w:after="0"/>
        <w:rPr>
          <w:rFonts w:cs="Arial"/>
          <w:b/>
        </w:rPr>
      </w:pPr>
      <w:r w:rsidRPr="00D31F31">
        <w:rPr>
          <w:rFonts w:cs="Arial"/>
          <w:bCs/>
        </w:rPr>
        <w:t xml:space="preserve">COP26 is being hosted in Glasgow from 1 – 12 November 2021. At present, the Government is planning for a physical summit to take place but remaining flexible in the planning as uncertainties of Covid-19 continue. The LGA is also taking a flexible approach to our COP26 strategy that considers a physical and virtual presence. </w:t>
      </w:r>
      <w:r w:rsidRPr="00D31F31">
        <w:rPr>
          <w:rFonts w:cs="Arial"/>
          <w:bCs/>
        </w:rPr>
        <w:br/>
        <w:t xml:space="preserve"> </w:t>
      </w:r>
    </w:p>
    <w:p w14:paraId="4A6AEF74" w14:textId="03710AB6" w:rsidR="00BC22D1" w:rsidRPr="00D31F31" w:rsidRDefault="00EF3393" w:rsidP="00D31F31">
      <w:pPr>
        <w:pStyle w:val="ListParagraph"/>
        <w:numPr>
          <w:ilvl w:val="0"/>
          <w:numId w:val="9"/>
        </w:numPr>
        <w:spacing w:after="0"/>
        <w:rPr>
          <w:rFonts w:cs="Arial"/>
          <w:b/>
        </w:rPr>
      </w:pPr>
      <w:r w:rsidRPr="00D31F31">
        <w:rPr>
          <w:rFonts w:cs="Arial"/>
          <w:bCs/>
        </w:rPr>
        <w:t>T</w:t>
      </w:r>
      <w:r w:rsidR="00964D9A" w:rsidRPr="00D31F31">
        <w:rPr>
          <w:rFonts w:cs="Arial"/>
          <w:bCs/>
        </w:rPr>
        <w:t>he Summit will be delivered across two sites: the Scottish events Campus (SEC),</w:t>
      </w:r>
      <w:r w:rsidR="00BC22D1" w:rsidRPr="00D31F31">
        <w:rPr>
          <w:rFonts w:cs="Arial"/>
          <w:bCs/>
        </w:rPr>
        <w:t xml:space="preserve"> </w:t>
      </w:r>
      <w:r w:rsidR="00964D9A" w:rsidRPr="00D31F31">
        <w:rPr>
          <w:rFonts w:cs="Arial"/>
          <w:bCs/>
        </w:rPr>
        <w:t>referred to as the Blue Zone, and the Glasgow Science Centre</w:t>
      </w:r>
      <w:r w:rsidRPr="00D31F31">
        <w:rPr>
          <w:rFonts w:cs="Arial"/>
          <w:bCs/>
        </w:rPr>
        <w:t>, known as the Green Zone. The Blue Zone is managed by the United Nations (UN) and will host the</w:t>
      </w:r>
      <w:r w:rsidR="00BC22D1" w:rsidRPr="00D31F31">
        <w:rPr>
          <w:rFonts w:cs="Arial"/>
          <w:bCs/>
        </w:rPr>
        <w:t xml:space="preserve"> </w:t>
      </w:r>
      <w:r w:rsidRPr="00D31F31">
        <w:rPr>
          <w:rFonts w:cs="Arial"/>
          <w:bCs/>
        </w:rPr>
        <w:t>negotiations. It will bring together delegations from 197 Parties and observer</w:t>
      </w:r>
      <w:r w:rsidR="00BC22D1" w:rsidRPr="00D31F31">
        <w:rPr>
          <w:rFonts w:cs="Arial"/>
          <w:bCs/>
        </w:rPr>
        <w:t xml:space="preserve"> </w:t>
      </w:r>
      <w:r w:rsidRPr="00D31F31">
        <w:rPr>
          <w:rFonts w:cs="Arial"/>
          <w:bCs/>
        </w:rPr>
        <w:t>organisations who can hold panel discussions, exhibits and side events. The LGA applied for observer status last year before COP26 was rescheduled. We are still waiting to hear the outcome of our application. All attendees at the Blue Zone must be accredited by the United Nations Framework Convention on Climate Change (UNFCCC).</w:t>
      </w:r>
      <w:r w:rsidR="00BC22D1" w:rsidRPr="00D31F31">
        <w:rPr>
          <w:rFonts w:cs="Arial"/>
          <w:bCs/>
        </w:rPr>
        <w:br/>
      </w:r>
    </w:p>
    <w:p w14:paraId="4913BD41" w14:textId="15504BD8" w:rsidR="00BC22D1" w:rsidRPr="00D31F31" w:rsidRDefault="00EF3393" w:rsidP="00D31F31">
      <w:pPr>
        <w:pStyle w:val="ListParagraph"/>
        <w:numPr>
          <w:ilvl w:val="0"/>
          <w:numId w:val="9"/>
        </w:numPr>
        <w:spacing w:after="0"/>
        <w:rPr>
          <w:rFonts w:cs="Arial"/>
          <w:b/>
        </w:rPr>
      </w:pPr>
      <w:r w:rsidRPr="00D31F31">
        <w:rPr>
          <w:rFonts w:cs="Arial"/>
          <w:bCs/>
        </w:rPr>
        <w:t xml:space="preserve">The Green Zone is managed by </w:t>
      </w:r>
      <w:r w:rsidR="00142BE8" w:rsidRPr="00D31F31">
        <w:rPr>
          <w:rFonts w:cs="Arial"/>
          <w:bCs/>
        </w:rPr>
        <w:t xml:space="preserve">the UK Government and is the platform for the </w:t>
      </w:r>
      <w:proofErr w:type="gramStart"/>
      <w:r w:rsidR="00142BE8" w:rsidRPr="00D31F31">
        <w:rPr>
          <w:rFonts w:cs="Arial"/>
          <w:bCs/>
        </w:rPr>
        <w:t>general public</w:t>
      </w:r>
      <w:proofErr w:type="gramEnd"/>
      <w:r w:rsidR="00142BE8" w:rsidRPr="00D31F31">
        <w:rPr>
          <w:rFonts w:cs="Arial"/>
          <w:bCs/>
        </w:rPr>
        <w:t>, youth groups, academia, business and civil society who can host events, exhibitions, workshops</w:t>
      </w:r>
      <w:r w:rsidR="00995CB4" w:rsidRPr="00D31F31">
        <w:rPr>
          <w:rFonts w:cs="Arial"/>
          <w:bCs/>
        </w:rPr>
        <w:t>, creative installations</w:t>
      </w:r>
      <w:r w:rsidR="00142BE8" w:rsidRPr="00D31F31">
        <w:rPr>
          <w:rFonts w:cs="Arial"/>
          <w:bCs/>
        </w:rPr>
        <w:t xml:space="preserve"> and other activities. </w:t>
      </w:r>
      <w:r w:rsidR="00BC22D1" w:rsidRPr="00D31F31">
        <w:rPr>
          <w:rFonts w:cs="Arial"/>
          <w:bCs/>
        </w:rPr>
        <w:br/>
      </w:r>
    </w:p>
    <w:p w14:paraId="5933EDE5" w14:textId="7F67FBDA" w:rsidR="00B43953" w:rsidRPr="00B43953" w:rsidRDefault="00964D9A" w:rsidP="00B43953">
      <w:pPr>
        <w:pStyle w:val="ListParagraph"/>
        <w:numPr>
          <w:ilvl w:val="0"/>
          <w:numId w:val="9"/>
        </w:numPr>
        <w:spacing w:after="0"/>
        <w:rPr>
          <w:rFonts w:cs="Arial"/>
          <w:b/>
        </w:rPr>
      </w:pPr>
      <w:r w:rsidRPr="00D31F31">
        <w:rPr>
          <w:rFonts w:cs="Arial"/>
          <w:bCs/>
        </w:rPr>
        <w:t xml:space="preserve">The Cabinet Office </w:t>
      </w:r>
      <w:r w:rsidR="00142BE8" w:rsidRPr="00D31F31">
        <w:rPr>
          <w:rFonts w:cs="Arial"/>
          <w:bCs/>
        </w:rPr>
        <w:t>has launched an Expression of Interest inviting proposals f</w:t>
      </w:r>
      <w:r w:rsidR="00995CB4" w:rsidRPr="00D31F31">
        <w:rPr>
          <w:rFonts w:cs="Arial"/>
          <w:bCs/>
        </w:rPr>
        <w:t>rom</w:t>
      </w:r>
      <w:r w:rsidR="00142BE8" w:rsidRPr="00D31F31">
        <w:rPr>
          <w:rFonts w:cs="Arial"/>
          <w:bCs/>
        </w:rPr>
        <w:t xml:space="preserve"> a range of organisations, including councils </w:t>
      </w:r>
      <w:r w:rsidR="00995CB4" w:rsidRPr="00D31F31">
        <w:rPr>
          <w:rFonts w:cs="Arial"/>
          <w:bCs/>
        </w:rPr>
        <w:t>to participate in</w:t>
      </w:r>
      <w:r w:rsidR="00142BE8" w:rsidRPr="00D31F31">
        <w:rPr>
          <w:rFonts w:cs="Arial"/>
          <w:bCs/>
        </w:rPr>
        <w:t xml:space="preserve"> the opportunities </w:t>
      </w:r>
      <w:r w:rsidR="00995CB4" w:rsidRPr="00D31F31">
        <w:rPr>
          <w:rFonts w:cs="Arial"/>
          <w:bCs/>
        </w:rPr>
        <w:t xml:space="preserve">noted above spanning </w:t>
      </w:r>
      <w:r w:rsidR="00142BE8" w:rsidRPr="00D31F31">
        <w:rPr>
          <w:rFonts w:cs="Arial"/>
          <w:bCs/>
        </w:rPr>
        <w:t>the Blue and Green Zones</w:t>
      </w:r>
      <w:r w:rsidR="00995CB4" w:rsidRPr="00D31F31">
        <w:rPr>
          <w:rFonts w:cs="Arial"/>
          <w:bCs/>
        </w:rPr>
        <w:t xml:space="preserve">. </w:t>
      </w:r>
      <w:r w:rsidR="00142BE8" w:rsidRPr="00D31F31">
        <w:rPr>
          <w:rFonts w:cs="Arial"/>
          <w:bCs/>
        </w:rPr>
        <w:t>The deadline for proposals is 5</w:t>
      </w:r>
      <w:r w:rsidR="00142BE8" w:rsidRPr="00D31F31">
        <w:rPr>
          <w:rFonts w:cs="Arial"/>
          <w:bCs/>
          <w:vertAlign w:val="superscript"/>
        </w:rPr>
        <w:t xml:space="preserve"> </w:t>
      </w:r>
      <w:r w:rsidR="00142BE8" w:rsidRPr="00D31F31">
        <w:rPr>
          <w:rFonts w:cs="Arial"/>
          <w:bCs/>
        </w:rPr>
        <w:t xml:space="preserve">March 2021. LGA officers are engaging in the process to submit our own </w:t>
      </w:r>
      <w:r w:rsidR="00AF3AD6" w:rsidRPr="00D31F31">
        <w:rPr>
          <w:rFonts w:cs="Arial"/>
          <w:bCs/>
        </w:rPr>
        <w:t xml:space="preserve">expressions of interest, and working with our national counterparts across Scotland, </w:t>
      </w:r>
      <w:proofErr w:type="gramStart"/>
      <w:r w:rsidR="00AF3AD6" w:rsidRPr="00D31F31">
        <w:rPr>
          <w:rFonts w:cs="Arial"/>
          <w:bCs/>
        </w:rPr>
        <w:t>Wales</w:t>
      </w:r>
      <w:proofErr w:type="gramEnd"/>
      <w:r w:rsidR="00AF3AD6" w:rsidRPr="00D31F31">
        <w:rPr>
          <w:rFonts w:cs="Arial"/>
          <w:bCs/>
        </w:rPr>
        <w:t xml:space="preserve"> and Northern Ireland on a joint submission. </w:t>
      </w:r>
      <w:r w:rsidR="00B43953">
        <w:rPr>
          <w:rFonts w:cs="Arial"/>
          <w:bCs/>
        </w:rPr>
        <w:t>We are also in discussions with partners to press Government about having a dedicated Local Government day</w:t>
      </w:r>
      <w:r w:rsidR="00B952C0">
        <w:rPr>
          <w:rFonts w:cs="Arial"/>
          <w:bCs/>
        </w:rPr>
        <w:t xml:space="preserve"> and councils’ involvement </w:t>
      </w:r>
      <w:r w:rsidR="00FB1431">
        <w:rPr>
          <w:rFonts w:cs="Arial"/>
          <w:bCs/>
        </w:rPr>
        <w:t>in this.</w:t>
      </w:r>
      <w:r w:rsidR="00B43953">
        <w:rPr>
          <w:rFonts w:cs="Arial"/>
          <w:bCs/>
        </w:rPr>
        <w:br/>
      </w:r>
    </w:p>
    <w:p w14:paraId="0E732E44" w14:textId="4E7CD3C5" w:rsidR="00AF3AD6" w:rsidRPr="00803CCD" w:rsidRDefault="00AF3AD6" w:rsidP="00D31F31">
      <w:pPr>
        <w:pStyle w:val="ListParagraph"/>
        <w:numPr>
          <w:ilvl w:val="0"/>
          <w:numId w:val="9"/>
        </w:numPr>
        <w:spacing w:after="0"/>
        <w:rPr>
          <w:rFonts w:cs="Arial"/>
          <w:b/>
        </w:rPr>
      </w:pPr>
      <w:r w:rsidRPr="00D31F31">
        <w:rPr>
          <w:rFonts w:cs="Arial"/>
          <w:bCs/>
        </w:rPr>
        <w:t>We are presenting our COP26 strategy to Informal Group Leaders and the Executive Advisory Board at the end of February.</w:t>
      </w:r>
    </w:p>
    <w:p w14:paraId="25D51A0A" w14:textId="0FAC8AF7" w:rsidR="00803CCD" w:rsidRDefault="00803CCD" w:rsidP="00803CCD">
      <w:pPr>
        <w:spacing w:after="0"/>
        <w:rPr>
          <w:rFonts w:cs="Arial"/>
          <w:b/>
        </w:rPr>
      </w:pPr>
    </w:p>
    <w:p w14:paraId="695BED5C" w14:textId="7FFA4B98" w:rsidR="00803CCD" w:rsidRDefault="00803CCD" w:rsidP="00803CCD">
      <w:pPr>
        <w:spacing w:after="0"/>
        <w:rPr>
          <w:rFonts w:cs="Arial"/>
          <w:b/>
        </w:rPr>
      </w:pPr>
      <w:r>
        <w:rPr>
          <w:rFonts w:cs="Arial"/>
          <w:b/>
        </w:rPr>
        <w:t>Climate Change Improvement and Support Programme Update</w:t>
      </w:r>
    </w:p>
    <w:p w14:paraId="4032FBDB" w14:textId="7EF4E14A" w:rsidR="00EB3AE4" w:rsidRDefault="00EB3AE4" w:rsidP="00803CCD">
      <w:pPr>
        <w:spacing w:after="0"/>
        <w:rPr>
          <w:rFonts w:cs="Arial"/>
          <w:b/>
        </w:rPr>
      </w:pPr>
    </w:p>
    <w:p w14:paraId="73C6ABCC" w14:textId="065011BE" w:rsidR="00EB3AE4" w:rsidRPr="00EB3AE4" w:rsidRDefault="00EB3AE4" w:rsidP="00EB3AE4">
      <w:pPr>
        <w:pStyle w:val="ListParagraph"/>
        <w:numPr>
          <w:ilvl w:val="0"/>
          <w:numId w:val="9"/>
        </w:numPr>
        <w:rPr>
          <w:rFonts w:eastAsia="Arial" w:cs="Arial"/>
        </w:rPr>
      </w:pPr>
      <w:r w:rsidRPr="00EB3AE4">
        <w:rPr>
          <w:rFonts w:eastAsia="Arial" w:cs="Arial"/>
          <w:b/>
          <w:bCs/>
        </w:rPr>
        <w:t>Councillor workbook –</w:t>
      </w:r>
      <w:r>
        <w:rPr>
          <w:rFonts w:eastAsia="Arial" w:cs="Arial"/>
        </w:rPr>
        <w:t xml:space="preserve"> we have commissioned CAG Consultants to produce self-guided learning materials </w:t>
      </w:r>
      <w:r>
        <w:t xml:space="preserve">for local authority councillors on the actions that councils can take to meet net zero targets and support a green economic recovery. This will </w:t>
      </w:r>
      <w:r>
        <w:lastRenderedPageBreak/>
        <w:t>be published in the Spring.</w:t>
      </w:r>
      <w:r>
        <w:br/>
      </w:r>
    </w:p>
    <w:p w14:paraId="161A6886" w14:textId="4E31C7D9" w:rsidR="00970ABE" w:rsidRDefault="00EB3AE4" w:rsidP="00EB3AE4">
      <w:pPr>
        <w:pStyle w:val="ListParagraph"/>
        <w:numPr>
          <w:ilvl w:val="0"/>
          <w:numId w:val="9"/>
        </w:numPr>
        <w:rPr>
          <w:rFonts w:eastAsia="Arial" w:cs="Arial"/>
        </w:rPr>
      </w:pPr>
      <w:r w:rsidRPr="00EB3AE4">
        <w:rPr>
          <w:rFonts w:eastAsia="Arial" w:cs="Arial"/>
          <w:b/>
          <w:bCs/>
        </w:rPr>
        <w:t xml:space="preserve">Communications guide </w:t>
      </w:r>
      <w:r>
        <w:rPr>
          <w:rFonts w:eastAsia="Arial" w:cs="Arial"/>
          <w:b/>
          <w:bCs/>
        </w:rPr>
        <w:t>–</w:t>
      </w:r>
      <w:r w:rsidRPr="00EB3AE4">
        <w:rPr>
          <w:rFonts w:eastAsia="Arial" w:cs="Arial"/>
          <w:b/>
          <w:bCs/>
        </w:rPr>
        <w:t xml:space="preserve"> </w:t>
      </w:r>
      <w:r>
        <w:rPr>
          <w:rFonts w:eastAsia="Arial" w:cs="Arial"/>
        </w:rPr>
        <w:t>improvement colleagues</w:t>
      </w:r>
      <w:r w:rsidRPr="00EB3AE4">
        <w:rPr>
          <w:rFonts w:eastAsia="Arial" w:cs="Arial"/>
        </w:rPr>
        <w:t xml:space="preserve"> have commissioned a supplier to create new guidance for councils on engaging with their communities, </w:t>
      </w:r>
      <w:proofErr w:type="gramStart"/>
      <w:r w:rsidRPr="00EB3AE4">
        <w:rPr>
          <w:rFonts w:eastAsia="Arial" w:cs="Arial"/>
        </w:rPr>
        <w:t>activists</w:t>
      </w:r>
      <w:proofErr w:type="gramEnd"/>
      <w:r w:rsidRPr="00EB3AE4">
        <w:rPr>
          <w:rFonts w:eastAsia="Arial" w:cs="Arial"/>
        </w:rPr>
        <w:t xml:space="preserve"> and government on the issue of climate change. This is due to be published in early 2021</w:t>
      </w:r>
      <w:r>
        <w:rPr>
          <w:rFonts w:eastAsia="Arial" w:cs="Arial"/>
        </w:rPr>
        <w:t>.</w:t>
      </w:r>
      <w:r w:rsidR="00970ABE">
        <w:rPr>
          <w:rFonts w:eastAsia="Arial" w:cs="Arial"/>
        </w:rPr>
        <w:br/>
      </w:r>
    </w:p>
    <w:p w14:paraId="02C86ED4" w14:textId="038591E0" w:rsidR="00970ABE" w:rsidRPr="00970ABE" w:rsidRDefault="00970ABE" w:rsidP="00970ABE">
      <w:pPr>
        <w:pStyle w:val="ListParagraph"/>
        <w:numPr>
          <w:ilvl w:val="0"/>
          <w:numId w:val="9"/>
        </w:numPr>
      </w:pPr>
      <w:r w:rsidRPr="00970ABE">
        <w:rPr>
          <w:rFonts w:eastAsia="Arial" w:cs="Arial"/>
          <w:b/>
          <w:bCs/>
        </w:rPr>
        <w:t xml:space="preserve">Creating local green jobs </w:t>
      </w:r>
      <w:r>
        <w:rPr>
          <w:rFonts w:eastAsia="Arial" w:cs="Arial"/>
          <w:b/>
          <w:bCs/>
        </w:rPr>
        <w:t>–</w:t>
      </w:r>
      <w:r w:rsidRPr="00970ABE">
        <w:rPr>
          <w:rFonts w:eastAsia="Arial" w:cs="Arial"/>
          <w:b/>
          <w:bCs/>
        </w:rPr>
        <w:t xml:space="preserve"> </w:t>
      </w:r>
      <w:r w:rsidR="005D10F3">
        <w:rPr>
          <w:rFonts w:eastAsia="Arial" w:cs="Arial"/>
        </w:rPr>
        <w:t>f</w:t>
      </w:r>
      <w:r>
        <w:rPr>
          <w:rFonts w:eastAsia="Arial" w:cs="Arial"/>
        </w:rPr>
        <w:t xml:space="preserve">ollowing </w:t>
      </w:r>
      <w:r w:rsidRPr="00970ABE">
        <w:rPr>
          <w:rFonts w:eastAsia="Arial" w:cs="Arial"/>
        </w:rPr>
        <w:t xml:space="preserve">the </w:t>
      </w:r>
      <w:hyperlink r:id="rId15">
        <w:r w:rsidRPr="00970ABE">
          <w:rPr>
            <w:rStyle w:val="Hyperlink"/>
            <w:rFonts w:eastAsia="Arial" w:cs="Arial"/>
          </w:rPr>
          <w:t>LGA green jobs report</w:t>
        </w:r>
      </w:hyperlink>
      <w:r>
        <w:rPr>
          <w:rStyle w:val="Hyperlink"/>
          <w:rFonts w:eastAsia="Arial" w:cs="Arial"/>
        </w:rPr>
        <w:t>,</w:t>
      </w:r>
      <w:r>
        <w:rPr>
          <w:rFonts w:eastAsia="Arial" w:cs="Arial"/>
        </w:rPr>
        <w:t xml:space="preserve"> the </w:t>
      </w:r>
      <w:r w:rsidRPr="00970ABE">
        <w:rPr>
          <w:rFonts w:eastAsia="Arial" w:cs="Arial"/>
        </w:rPr>
        <w:t xml:space="preserve">LGA is </w:t>
      </w:r>
      <w:r w:rsidR="005D10F3">
        <w:rPr>
          <w:rFonts w:eastAsia="Arial" w:cs="Arial"/>
        </w:rPr>
        <w:t>working om producing</w:t>
      </w:r>
      <w:r w:rsidRPr="00970ABE">
        <w:rPr>
          <w:rFonts w:eastAsia="Arial" w:cs="Arial"/>
        </w:rPr>
        <w:t xml:space="preserve"> action learning sets for both officers and Me</w:t>
      </w:r>
      <w:r>
        <w:rPr>
          <w:rFonts w:eastAsia="Arial" w:cs="Arial"/>
        </w:rPr>
        <w:t>mbers</w:t>
      </w:r>
      <w:r w:rsidRPr="00970ABE">
        <w:rPr>
          <w:rFonts w:eastAsia="Arial" w:cs="Arial"/>
        </w:rPr>
        <w:t>. This will help to work through the issues of green economic recovery with local authorities in similar positions. The learnings will be made available to all councils</w:t>
      </w:r>
      <w:r>
        <w:rPr>
          <w:rFonts w:eastAsia="Arial" w:cs="Arial"/>
        </w:rPr>
        <w:t>.</w:t>
      </w:r>
      <w:r>
        <w:rPr>
          <w:rFonts w:eastAsia="Arial" w:cs="Arial"/>
        </w:rPr>
        <w:br/>
      </w:r>
    </w:p>
    <w:p w14:paraId="13177488" w14:textId="74EE7D3D" w:rsidR="00970ABE" w:rsidRPr="00970ABE" w:rsidRDefault="00970ABE" w:rsidP="00970ABE">
      <w:pPr>
        <w:pStyle w:val="ListParagraph"/>
        <w:numPr>
          <w:ilvl w:val="0"/>
          <w:numId w:val="9"/>
        </w:numPr>
      </w:pPr>
      <w:r w:rsidRPr="42CA0788">
        <w:rPr>
          <w:rFonts w:eastAsia="Arial" w:cs="Arial"/>
          <w:b/>
          <w:bCs/>
        </w:rPr>
        <w:t xml:space="preserve">Measuring </w:t>
      </w:r>
      <w:r w:rsidR="00D04CF8">
        <w:rPr>
          <w:rFonts w:eastAsia="Arial" w:cs="Arial"/>
          <w:b/>
          <w:bCs/>
        </w:rPr>
        <w:t>s</w:t>
      </w:r>
      <w:r w:rsidRPr="42CA0788">
        <w:rPr>
          <w:rFonts w:eastAsia="Arial" w:cs="Arial"/>
          <w:b/>
          <w:bCs/>
        </w:rPr>
        <w:t xml:space="preserve">cope 3 emissions </w:t>
      </w:r>
      <w:r w:rsidRPr="42CA0788">
        <w:rPr>
          <w:rFonts w:eastAsia="Arial" w:cs="Arial"/>
        </w:rPr>
        <w:t>– to accompany the Greenhouse Gas</w:t>
      </w:r>
      <w:r>
        <w:rPr>
          <w:rFonts w:eastAsia="Arial" w:cs="Arial"/>
        </w:rPr>
        <w:t xml:space="preserve"> </w:t>
      </w:r>
      <w:r w:rsidRPr="42CA0788">
        <w:rPr>
          <w:rFonts w:eastAsia="Arial" w:cs="Arial"/>
        </w:rPr>
        <w:t>Accounting</w:t>
      </w:r>
      <w:r>
        <w:rPr>
          <w:rFonts w:eastAsia="Arial" w:cs="Arial"/>
        </w:rPr>
        <w:t xml:space="preserve"> (GHG)</w:t>
      </w:r>
      <w:r w:rsidRPr="42CA0788">
        <w:rPr>
          <w:rFonts w:eastAsia="Arial" w:cs="Arial"/>
        </w:rPr>
        <w:t xml:space="preserve"> tool, </w:t>
      </w:r>
      <w:r>
        <w:rPr>
          <w:rFonts w:eastAsia="Arial" w:cs="Arial"/>
        </w:rPr>
        <w:t>colleagues in improvement</w:t>
      </w:r>
      <w:r w:rsidRPr="42CA0788">
        <w:rPr>
          <w:rFonts w:eastAsia="Arial" w:cs="Arial"/>
        </w:rPr>
        <w:t xml:space="preserve"> are developing sector led guidance to measure scope 3 emissions.</w:t>
      </w:r>
      <w:r>
        <w:rPr>
          <w:rFonts w:eastAsia="Arial" w:cs="Arial"/>
        </w:rPr>
        <w:t xml:space="preserve"> </w:t>
      </w:r>
      <w:r w:rsidRPr="42CA0788">
        <w:rPr>
          <w:rFonts w:eastAsia="Arial" w:cs="Arial"/>
        </w:rPr>
        <w:t>Sector specific guidance will help with providing clarity in interpretation of the GHG Protocol and support improved accuracy and robustness of reporting</w:t>
      </w:r>
      <w:r>
        <w:rPr>
          <w:rFonts w:eastAsia="Arial" w:cs="Arial"/>
        </w:rPr>
        <w:t xml:space="preserve">, which is currently inconsistent. </w:t>
      </w:r>
      <w:r>
        <w:rPr>
          <w:rFonts w:eastAsia="Arial" w:cs="Arial"/>
        </w:rPr>
        <w:br/>
      </w:r>
    </w:p>
    <w:p w14:paraId="7B7B7144" w14:textId="4AA068D0" w:rsidR="005D10F3" w:rsidRPr="005D10F3" w:rsidRDefault="00970ABE" w:rsidP="00970ABE">
      <w:pPr>
        <w:pStyle w:val="ListParagraph"/>
        <w:numPr>
          <w:ilvl w:val="0"/>
          <w:numId w:val="9"/>
        </w:numPr>
      </w:pPr>
      <w:r w:rsidRPr="00970ABE">
        <w:rPr>
          <w:rFonts w:eastAsia="Arial" w:cs="Arial"/>
          <w:b/>
          <w:bCs/>
        </w:rPr>
        <w:t xml:space="preserve">Leadership </w:t>
      </w:r>
      <w:r w:rsidR="002A0BBE">
        <w:rPr>
          <w:rFonts w:eastAsia="Arial" w:cs="Arial"/>
          <w:b/>
          <w:bCs/>
        </w:rPr>
        <w:t>e</w:t>
      </w:r>
      <w:r w:rsidRPr="00970ABE">
        <w:rPr>
          <w:rFonts w:eastAsia="Arial" w:cs="Arial"/>
          <w:b/>
          <w:bCs/>
        </w:rPr>
        <w:t xml:space="preserve">ssentials </w:t>
      </w:r>
      <w:r w:rsidR="002A0BBE">
        <w:rPr>
          <w:rFonts w:eastAsia="Arial" w:cs="Arial"/>
          <w:b/>
          <w:bCs/>
        </w:rPr>
        <w:t>c</w:t>
      </w:r>
      <w:r w:rsidRPr="00970ABE">
        <w:rPr>
          <w:rFonts w:eastAsia="Arial" w:cs="Arial"/>
          <w:b/>
          <w:bCs/>
        </w:rPr>
        <w:t xml:space="preserve">limate </w:t>
      </w:r>
      <w:r w:rsidR="002A0BBE">
        <w:rPr>
          <w:rFonts w:eastAsia="Arial" w:cs="Arial"/>
          <w:b/>
          <w:bCs/>
        </w:rPr>
        <w:t>e</w:t>
      </w:r>
      <w:r w:rsidRPr="00970ABE">
        <w:rPr>
          <w:rFonts w:eastAsia="Arial" w:cs="Arial"/>
          <w:b/>
          <w:bCs/>
        </w:rPr>
        <w:t>mergency –</w:t>
      </w:r>
      <w:r>
        <w:rPr>
          <w:rFonts w:eastAsia="Arial" w:cs="Arial"/>
        </w:rPr>
        <w:t xml:space="preserve"> a course for </w:t>
      </w:r>
      <w:r w:rsidR="00B07F60">
        <w:rPr>
          <w:rFonts w:eastAsia="Arial" w:cs="Arial"/>
        </w:rPr>
        <w:t>c</w:t>
      </w:r>
      <w:r>
        <w:rPr>
          <w:rFonts w:eastAsia="Arial" w:cs="Arial"/>
        </w:rPr>
        <w:t>ouncillors was successfully delivered at the end of January 2021.</w:t>
      </w:r>
      <w:r w:rsidR="005D10F3">
        <w:rPr>
          <w:rFonts w:eastAsia="Arial" w:cs="Arial"/>
        </w:rPr>
        <w:br/>
      </w:r>
    </w:p>
    <w:p w14:paraId="5AB9630D" w14:textId="27A33665" w:rsidR="00EB3AE4" w:rsidRPr="005D10F3" w:rsidRDefault="005D10F3" w:rsidP="005D10F3">
      <w:pPr>
        <w:pStyle w:val="ListParagraph"/>
        <w:numPr>
          <w:ilvl w:val="0"/>
          <w:numId w:val="9"/>
        </w:numPr>
        <w:rPr>
          <w:rFonts w:eastAsia="Arial" w:cs="Arial"/>
        </w:rPr>
      </w:pPr>
      <w:r w:rsidRPr="005D10F3">
        <w:rPr>
          <w:rFonts w:eastAsia="Arial" w:cs="Arial"/>
          <w:b/>
          <w:bCs/>
        </w:rPr>
        <w:t xml:space="preserve">Sustainable procurement guide </w:t>
      </w:r>
      <w:r w:rsidRPr="005D10F3">
        <w:rPr>
          <w:rFonts w:eastAsia="Arial" w:cs="Arial"/>
        </w:rPr>
        <w:t>- the LGA is currently engaging on and writing guidance on sustainable procurement which will be available in April 2021.</w:t>
      </w:r>
      <w:r w:rsidR="00EB3AE4" w:rsidRPr="005D10F3">
        <w:rPr>
          <w:rFonts w:eastAsia="Arial" w:cs="Arial"/>
        </w:rPr>
        <w:br/>
      </w:r>
    </w:p>
    <w:p w14:paraId="1160AED1" w14:textId="52ACD3E9" w:rsidR="00AF3AD6" w:rsidRPr="00A037C1" w:rsidRDefault="00EB3AE4" w:rsidP="00A037C1">
      <w:pPr>
        <w:pStyle w:val="ListParagraph"/>
        <w:numPr>
          <w:ilvl w:val="0"/>
          <w:numId w:val="9"/>
        </w:numPr>
        <w:rPr>
          <w:rStyle w:val="ReportTemplate"/>
          <w:rFonts w:eastAsia="Arial" w:cs="Arial"/>
        </w:rPr>
      </w:pPr>
      <w:r>
        <w:rPr>
          <w:rFonts w:eastAsia="Arial" w:cs="Arial"/>
          <w:b/>
          <w:bCs/>
        </w:rPr>
        <w:t>Webinars –</w:t>
      </w:r>
      <w:r w:rsidR="00970ABE">
        <w:rPr>
          <w:rFonts w:eastAsia="Arial" w:cs="Arial"/>
          <w:b/>
          <w:bCs/>
        </w:rPr>
        <w:t xml:space="preserve"> </w:t>
      </w:r>
      <w:r w:rsidR="00970ABE" w:rsidRPr="00970ABE">
        <w:rPr>
          <w:rFonts w:eastAsia="Arial" w:cs="Arial"/>
        </w:rPr>
        <w:t>a series of webinars have recently been delivered</w:t>
      </w:r>
      <w:r w:rsidR="00970ABE">
        <w:rPr>
          <w:rFonts w:eastAsia="Arial" w:cs="Arial"/>
        </w:rPr>
        <w:t xml:space="preserve"> on digital solutions to climate change, l</w:t>
      </w:r>
      <w:r>
        <w:rPr>
          <w:rFonts w:eastAsia="Arial" w:cs="Arial"/>
        </w:rPr>
        <w:t>ocking in positive behaviours</w:t>
      </w:r>
      <w:r w:rsidR="00970ABE">
        <w:rPr>
          <w:rFonts w:eastAsia="Arial" w:cs="Arial"/>
        </w:rPr>
        <w:t xml:space="preserve"> and the co-benefits of a green recovery and, </w:t>
      </w:r>
      <w:r w:rsidR="00B07F60">
        <w:rPr>
          <w:rFonts w:eastAsia="Arial" w:cs="Arial"/>
        </w:rPr>
        <w:t>planting trees</w:t>
      </w:r>
      <w:r w:rsidR="00970ABE">
        <w:rPr>
          <w:rFonts w:eastAsia="Arial" w:cs="Arial"/>
        </w:rPr>
        <w:t xml:space="preserve">. Further climate change webinars </w:t>
      </w:r>
      <w:r w:rsidR="00573FBF">
        <w:rPr>
          <w:rFonts w:eastAsia="Arial" w:cs="Arial"/>
        </w:rPr>
        <w:t>o</w:t>
      </w:r>
      <w:r w:rsidR="00970ABE">
        <w:rPr>
          <w:rFonts w:eastAsia="Arial" w:cs="Arial"/>
        </w:rPr>
        <w:t>n behaviour change techniques and community engagement are also scheduled.</w:t>
      </w:r>
    </w:p>
    <w:sdt>
      <w:sdtPr>
        <w:rPr>
          <w:rStyle w:val="Style6"/>
          <w:rFonts w:cs="Arial"/>
          <w:highlight w:val="yellow"/>
        </w:rPr>
        <w:alias w:val="Wales"/>
        <w:tag w:val="Wales"/>
        <w:id w:val="77032369"/>
        <w:placeholder>
          <w:docPart w:val="49A342F0149D496EBB8BEC8CD251C750"/>
        </w:placeholder>
      </w:sdtPr>
      <w:sdtEndPr>
        <w:rPr>
          <w:rStyle w:val="Style6"/>
          <w:highlight w:val="none"/>
        </w:rPr>
      </w:sdtEndPr>
      <w:sdtContent>
        <w:p w14:paraId="56C01DCE" w14:textId="77777777" w:rsidR="009B6F95" w:rsidRPr="00D31F31" w:rsidRDefault="009B6F95" w:rsidP="00D31F31">
          <w:pPr>
            <w:rPr>
              <w:rFonts w:cs="Arial"/>
            </w:rPr>
          </w:pPr>
          <w:r w:rsidRPr="00D31F31">
            <w:rPr>
              <w:rStyle w:val="Style6"/>
              <w:rFonts w:cs="Arial"/>
            </w:rPr>
            <w:t>Implications for Wales</w:t>
          </w:r>
        </w:p>
      </w:sdtContent>
    </w:sdt>
    <w:p w14:paraId="23444C3E" w14:textId="75C55C24" w:rsidR="00D67603" w:rsidRPr="00D31F31" w:rsidRDefault="00D67603" w:rsidP="00D31F31">
      <w:pPr>
        <w:pStyle w:val="ListParagraph"/>
        <w:numPr>
          <w:ilvl w:val="0"/>
          <w:numId w:val="9"/>
        </w:numPr>
        <w:rPr>
          <w:rStyle w:val="ReportTemplate"/>
          <w:rFonts w:cs="Arial"/>
        </w:rPr>
      </w:pPr>
      <w:r w:rsidRPr="00D31F31">
        <w:rPr>
          <w:rStyle w:val="ReportTemplate"/>
          <w:rFonts w:cs="Arial"/>
        </w:rPr>
        <w:t xml:space="preserve">We </w:t>
      </w:r>
      <w:r w:rsidR="00AF3AD6" w:rsidRPr="00D31F31">
        <w:rPr>
          <w:rStyle w:val="ReportTemplate"/>
          <w:rFonts w:cs="Arial"/>
        </w:rPr>
        <w:t>are working</w:t>
      </w:r>
      <w:r w:rsidRPr="00D31F31">
        <w:rPr>
          <w:rStyle w:val="ReportTemplate"/>
          <w:rFonts w:cs="Arial"/>
        </w:rPr>
        <w:t xml:space="preserve"> collaboratively</w:t>
      </w:r>
      <w:r w:rsidR="00AF3AD6" w:rsidRPr="00D31F31">
        <w:rPr>
          <w:rStyle w:val="ReportTemplate"/>
          <w:rFonts w:cs="Arial"/>
        </w:rPr>
        <w:t xml:space="preserve"> with</w:t>
      </w:r>
      <w:r w:rsidRPr="00D31F31">
        <w:rPr>
          <w:rStyle w:val="ReportTemplate"/>
          <w:rFonts w:cs="Arial"/>
        </w:rPr>
        <w:t xml:space="preserve"> </w:t>
      </w:r>
      <w:r w:rsidR="005977AF" w:rsidRPr="00D31F31">
        <w:rPr>
          <w:rStyle w:val="ReportTemplate"/>
          <w:rFonts w:cs="Arial"/>
        </w:rPr>
        <w:t>WLGA colleagues</w:t>
      </w:r>
      <w:r w:rsidR="00AF3AD6" w:rsidRPr="00D31F31">
        <w:rPr>
          <w:rStyle w:val="ReportTemplate"/>
          <w:rFonts w:cs="Arial"/>
        </w:rPr>
        <w:t xml:space="preserve"> and our counterparts at COSLA and NILGA on COP26.</w:t>
      </w:r>
    </w:p>
    <w:p w14:paraId="0E2DA94A" w14:textId="77777777" w:rsidR="00D67603" w:rsidRPr="00D31F31" w:rsidRDefault="00D67603" w:rsidP="00D31F31">
      <w:pPr>
        <w:pStyle w:val="ListParagraph"/>
        <w:numPr>
          <w:ilvl w:val="0"/>
          <w:numId w:val="0"/>
        </w:numPr>
        <w:ind w:left="360"/>
        <w:rPr>
          <w:rStyle w:val="ReportTemplate"/>
          <w:rFonts w:cs="Arial"/>
          <w:i/>
          <w:highlight w:val="yellow"/>
        </w:rPr>
      </w:pPr>
    </w:p>
    <w:p w14:paraId="08C4294B" w14:textId="320D013B" w:rsidR="009B6F95" w:rsidRPr="00D31F31" w:rsidRDefault="00AF07EB" w:rsidP="00D31F31">
      <w:pPr>
        <w:pStyle w:val="ListParagraph"/>
        <w:numPr>
          <w:ilvl w:val="0"/>
          <w:numId w:val="0"/>
        </w:numPr>
        <w:tabs>
          <w:tab w:val="left" w:pos="5540"/>
        </w:tabs>
        <w:rPr>
          <w:rStyle w:val="Style6"/>
          <w:rFonts w:cs="Arial"/>
        </w:rPr>
      </w:pPr>
      <w:sdt>
        <w:sdtPr>
          <w:rPr>
            <w:rStyle w:val="Style6"/>
            <w:rFonts w:cs="Arial"/>
          </w:rPr>
          <w:alias w:val="Financial Implications"/>
          <w:tag w:val="Financial Implications"/>
          <w:id w:val="-564251015"/>
          <w:placeholder>
            <w:docPart w:val="41467396342646DCB6038CAC56D4C03B"/>
          </w:placeholder>
        </w:sdtPr>
        <w:sdtEndPr>
          <w:rPr>
            <w:rStyle w:val="Style6"/>
          </w:rPr>
        </w:sdtEndPr>
        <w:sdtContent>
          <w:r w:rsidR="009B6F95" w:rsidRPr="00D31F31">
            <w:rPr>
              <w:rStyle w:val="Style6"/>
              <w:rFonts w:cs="Arial"/>
            </w:rPr>
            <w:t>Financial Implications</w:t>
          </w:r>
        </w:sdtContent>
      </w:sdt>
      <w:r w:rsidR="005977AF" w:rsidRPr="00D31F31">
        <w:rPr>
          <w:rStyle w:val="Style6"/>
          <w:rFonts w:cs="Arial"/>
        </w:rPr>
        <w:tab/>
      </w:r>
    </w:p>
    <w:p w14:paraId="37F50A4D" w14:textId="3B54D4B0" w:rsidR="005977AF" w:rsidRPr="00D31F31" w:rsidRDefault="000C6C5C" w:rsidP="00D31F31">
      <w:pPr>
        <w:pStyle w:val="ListParagraph"/>
        <w:numPr>
          <w:ilvl w:val="0"/>
          <w:numId w:val="0"/>
        </w:numPr>
        <w:tabs>
          <w:tab w:val="left" w:pos="3500"/>
        </w:tabs>
        <w:rPr>
          <w:rStyle w:val="ReportTemplate"/>
          <w:rFonts w:cs="Arial"/>
          <w:b/>
        </w:rPr>
      </w:pPr>
      <w:r w:rsidRPr="00D31F31">
        <w:rPr>
          <w:rStyle w:val="ReportTemplate"/>
          <w:rFonts w:cs="Arial"/>
          <w:b/>
        </w:rPr>
        <w:tab/>
      </w:r>
    </w:p>
    <w:p w14:paraId="6870D891" w14:textId="0361F64F" w:rsidR="009B6F95" w:rsidRPr="00D31F31" w:rsidRDefault="00AF3AD6" w:rsidP="00D31F31">
      <w:pPr>
        <w:pStyle w:val="ListParagraph"/>
        <w:numPr>
          <w:ilvl w:val="0"/>
          <w:numId w:val="9"/>
        </w:numPr>
        <w:rPr>
          <w:rStyle w:val="Title2"/>
          <w:rFonts w:cs="Arial"/>
          <w:b w:val="0"/>
          <w:sz w:val="22"/>
        </w:rPr>
      </w:pPr>
      <w:r w:rsidRPr="00D31F31">
        <w:rPr>
          <w:rStyle w:val="Title2"/>
          <w:rFonts w:cs="Arial"/>
          <w:b w:val="0"/>
          <w:sz w:val="22"/>
        </w:rPr>
        <w:t>Policy development activity</w:t>
      </w:r>
      <w:r w:rsidR="005977AF" w:rsidRPr="00D31F31">
        <w:rPr>
          <w:rStyle w:val="Title2"/>
          <w:rFonts w:cs="Arial"/>
          <w:b w:val="0"/>
          <w:sz w:val="22"/>
        </w:rPr>
        <w:t xml:space="preserve"> </w:t>
      </w:r>
      <w:r w:rsidR="00643EF5" w:rsidRPr="00D31F31">
        <w:rPr>
          <w:rStyle w:val="Title2"/>
          <w:rFonts w:cs="Arial"/>
          <w:b w:val="0"/>
          <w:sz w:val="22"/>
        </w:rPr>
        <w:t xml:space="preserve">on energy grid connection </w:t>
      </w:r>
      <w:r w:rsidR="005977AF" w:rsidRPr="00D31F31">
        <w:rPr>
          <w:rStyle w:val="Title2"/>
          <w:rFonts w:cs="Arial"/>
          <w:b w:val="0"/>
          <w:sz w:val="22"/>
        </w:rPr>
        <w:t xml:space="preserve">is within the scope of the current work programme. </w:t>
      </w:r>
      <w:r w:rsidRPr="00D31F31">
        <w:rPr>
          <w:rStyle w:val="Title2"/>
          <w:rFonts w:cs="Arial"/>
          <w:b w:val="0"/>
          <w:sz w:val="22"/>
        </w:rPr>
        <w:t>Financial implications for our activities at COP26 will be considered by the Executive Advisory Board.</w:t>
      </w:r>
    </w:p>
    <w:p w14:paraId="4C3126F7" w14:textId="77777777" w:rsidR="009B6F95" w:rsidRPr="00D31F31" w:rsidRDefault="00AF07EB" w:rsidP="00D31F31">
      <w:pPr>
        <w:rPr>
          <w:rStyle w:val="ReportTemplate"/>
          <w:rFonts w:cs="Arial"/>
        </w:rPr>
      </w:pPr>
      <w:sdt>
        <w:sdtPr>
          <w:rPr>
            <w:rStyle w:val="Style6"/>
            <w:rFonts w:cs="Arial"/>
            <w:highlight w:val="yellow"/>
          </w:rPr>
          <w:alias w:val="Next steps"/>
          <w:tag w:val="Next steps"/>
          <w:id w:val="538939935"/>
          <w:placeholder>
            <w:docPart w:val="ED317A63CE2D4C658FC4E9B2F7D82F1E"/>
          </w:placeholder>
        </w:sdtPr>
        <w:sdtEndPr>
          <w:rPr>
            <w:rStyle w:val="Style6"/>
            <w:highlight w:val="none"/>
          </w:rPr>
        </w:sdtEndPr>
        <w:sdtContent>
          <w:r w:rsidR="009B6F95" w:rsidRPr="00D31F31">
            <w:rPr>
              <w:rStyle w:val="Style6"/>
              <w:rFonts w:cs="Arial"/>
            </w:rPr>
            <w:t>Next steps</w:t>
          </w:r>
        </w:sdtContent>
      </w:sdt>
    </w:p>
    <w:p w14:paraId="1C61895F" w14:textId="05FF38E8" w:rsidR="00BC22D1" w:rsidRPr="00D31F31" w:rsidRDefault="000C6C5C" w:rsidP="00D31F31">
      <w:pPr>
        <w:pStyle w:val="ListParagraph"/>
        <w:numPr>
          <w:ilvl w:val="0"/>
          <w:numId w:val="9"/>
        </w:numPr>
        <w:rPr>
          <w:rFonts w:eastAsiaTheme="minorEastAsia" w:cs="Arial"/>
          <w:bCs/>
        </w:rPr>
      </w:pPr>
      <w:r w:rsidRPr="00D31F31">
        <w:rPr>
          <w:rFonts w:eastAsiaTheme="minorEastAsia" w:cs="Arial"/>
          <w:bCs/>
        </w:rPr>
        <w:t xml:space="preserve">Members to consider the options </w:t>
      </w:r>
      <w:r w:rsidR="00AF3AD6" w:rsidRPr="00D31F31">
        <w:rPr>
          <w:rFonts w:eastAsiaTheme="minorEastAsia" w:cs="Arial"/>
          <w:bCs/>
        </w:rPr>
        <w:t xml:space="preserve">for future lobbying </w:t>
      </w:r>
      <w:r w:rsidR="00BC22D1" w:rsidRPr="00D31F31">
        <w:rPr>
          <w:rFonts w:eastAsiaTheme="minorEastAsia" w:cs="Arial"/>
          <w:bCs/>
        </w:rPr>
        <w:t>in</w:t>
      </w:r>
      <w:r w:rsidR="00AF3AD6" w:rsidRPr="00D31F31">
        <w:rPr>
          <w:rFonts w:eastAsiaTheme="minorEastAsia" w:cs="Arial"/>
          <w:bCs/>
        </w:rPr>
        <w:t xml:space="preserve"> paragraph 1</w:t>
      </w:r>
      <w:r w:rsidR="00E82A37" w:rsidRPr="00D31F31">
        <w:rPr>
          <w:rFonts w:eastAsiaTheme="minorEastAsia" w:cs="Arial"/>
          <w:bCs/>
        </w:rPr>
        <w:t>0</w:t>
      </w:r>
      <w:r w:rsidR="00AF3AD6" w:rsidRPr="00D31F31">
        <w:rPr>
          <w:rFonts w:eastAsiaTheme="minorEastAsia" w:cs="Arial"/>
          <w:bCs/>
        </w:rPr>
        <w:t>.</w:t>
      </w:r>
      <w:r w:rsidR="00BC22D1" w:rsidRPr="00D31F31">
        <w:rPr>
          <w:rFonts w:eastAsiaTheme="minorEastAsia" w:cs="Arial"/>
          <w:bCs/>
        </w:rPr>
        <w:br/>
      </w:r>
    </w:p>
    <w:p w14:paraId="58C4D5F9" w14:textId="5B922BCE" w:rsidR="00277E34" w:rsidRPr="00D31F31" w:rsidRDefault="000C6C5C" w:rsidP="00D31F31">
      <w:pPr>
        <w:pStyle w:val="ListParagraph"/>
        <w:numPr>
          <w:ilvl w:val="0"/>
          <w:numId w:val="9"/>
        </w:numPr>
        <w:rPr>
          <w:rFonts w:eastAsiaTheme="minorEastAsia" w:cs="Arial"/>
          <w:bCs/>
        </w:rPr>
      </w:pPr>
      <w:r w:rsidRPr="00D31F31">
        <w:rPr>
          <w:rFonts w:eastAsiaTheme="minorEastAsia" w:cs="Arial"/>
          <w:bCs/>
        </w:rPr>
        <w:lastRenderedPageBreak/>
        <w:t xml:space="preserve">We will reflect on and update our climate change and environment work following comments from members. </w:t>
      </w:r>
    </w:p>
    <w:p w14:paraId="31181AE7" w14:textId="74D8C580" w:rsidR="00ED13EA" w:rsidRDefault="00ED13EA" w:rsidP="00D31F31">
      <w:pPr>
        <w:ind w:left="0" w:firstLine="0"/>
        <w:rPr>
          <w:rFonts w:eastAsiaTheme="minorEastAsia" w:cs="Arial"/>
          <w:bCs/>
        </w:rPr>
      </w:pPr>
    </w:p>
    <w:p w14:paraId="2BEFA452" w14:textId="6EA136DF" w:rsidR="00FE5A51" w:rsidRDefault="00B952C0" w:rsidP="00D31F31">
      <w:pPr>
        <w:ind w:left="0" w:firstLine="0"/>
        <w:rPr>
          <w:rFonts w:cs="Arial"/>
          <w:b/>
          <w:bCs/>
        </w:rPr>
      </w:pPr>
      <w:r>
        <w:rPr>
          <w:rFonts w:asciiTheme="minorHAnsi" w:hAnsiTheme="minorHAnsi"/>
          <w:noProof/>
        </w:rPr>
        <w:drawing>
          <wp:anchor distT="0" distB="0" distL="114300" distR="114300" simplePos="0" relativeHeight="251661312" behindDoc="0" locked="0" layoutInCell="1" allowOverlap="1" wp14:anchorId="549A0B60" wp14:editId="5A60B96D">
            <wp:simplePos x="0" y="0"/>
            <wp:positionH relativeFrom="margin">
              <wp:posOffset>-482600</wp:posOffset>
            </wp:positionH>
            <wp:positionV relativeFrom="paragraph">
              <wp:posOffset>2296795</wp:posOffset>
            </wp:positionV>
            <wp:extent cx="6813550" cy="2245995"/>
            <wp:effectExtent l="0" t="0" r="635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13550" cy="224599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noProof/>
        </w:rPr>
        <w:drawing>
          <wp:anchor distT="0" distB="0" distL="114300" distR="114300" simplePos="0" relativeHeight="251660288" behindDoc="0" locked="0" layoutInCell="1" allowOverlap="1" wp14:anchorId="2C911331" wp14:editId="275A2C85">
            <wp:simplePos x="0" y="0"/>
            <wp:positionH relativeFrom="margin">
              <wp:posOffset>-552450</wp:posOffset>
            </wp:positionH>
            <wp:positionV relativeFrom="paragraph">
              <wp:posOffset>315595</wp:posOffset>
            </wp:positionV>
            <wp:extent cx="6902450" cy="203009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t="1440"/>
                    <a:stretch>
                      <a:fillRect/>
                    </a:stretch>
                  </pic:blipFill>
                  <pic:spPr bwMode="auto">
                    <a:xfrm>
                      <a:off x="0" y="0"/>
                      <a:ext cx="6902450" cy="2030095"/>
                    </a:xfrm>
                    <a:prstGeom prst="rect">
                      <a:avLst/>
                    </a:prstGeom>
                    <a:noFill/>
                  </pic:spPr>
                </pic:pic>
              </a:graphicData>
            </a:graphic>
            <wp14:sizeRelH relativeFrom="page">
              <wp14:pctWidth>0</wp14:pctWidth>
            </wp14:sizeRelH>
            <wp14:sizeRelV relativeFrom="page">
              <wp14:pctHeight>0</wp14:pctHeight>
            </wp14:sizeRelV>
          </wp:anchor>
        </w:drawing>
      </w:r>
      <w:r w:rsidR="00FE5A51" w:rsidRPr="00D31F31">
        <w:rPr>
          <w:rFonts w:cs="Arial"/>
          <w:b/>
          <w:bCs/>
        </w:rPr>
        <w:t>Appendix 1</w:t>
      </w:r>
    </w:p>
    <w:p w14:paraId="34B35424" w14:textId="458DDE98" w:rsidR="00B952C0" w:rsidRDefault="00B952C0" w:rsidP="00B952C0">
      <w:pPr>
        <w:rPr>
          <w:rFonts w:asciiTheme="minorHAnsi" w:hAnsiTheme="minorHAnsi"/>
        </w:rPr>
      </w:pPr>
    </w:p>
    <w:p w14:paraId="7F8DF914" w14:textId="4B49205C" w:rsidR="00B952C0" w:rsidRDefault="00B952C0" w:rsidP="00D31F31">
      <w:pPr>
        <w:ind w:left="0" w:firstLine="0"/>
        <w:rPr>
          <w:rFonts w:cs="Arial"/>
          <w:b/>
          <w:bCs/>
        </w:rPr>
      </w:pPr>
    </w:p>
    <w:p w14:paraId="0E3F9F6E" w14:textId="4C3B079E" w:rsidR="00B952C0" w:rsidRDefault="00B952C0" w:rsidP="00D31F31">
      <w:pPr>
        <w:ind w:left="0" w:firstLine="0"/>
        <w:rPr>
          <w:rFonts w:cs="Arial"/>
          <w:b/>
          <w:bCs/>
        </w:rPr>
      </w:pPr>
    </w:p>
    <w:p w14:paraId="1AB2E2DE" w14:textId="4EFA92FE" w:rsidR="00B952C0" w:rsidRDefault="00B952C0" w:rsidP="00D31F31">
      <w:pPr>
        <w:ind w:left="0" w:firstLine="0"/>
        <w:rPr>
          <w:rFonts w:cs="Arial"/>
          <w:b/>
          <w:bCs/>
        </w:rPr>
      </w:pPr>
    </w:p>
    <w:p w14:paraId="7DE5F84E" w14:textId="77777777" w:rsidR="00B952C0" w:rsidRPr="00D31F31" w:rsidRDefault="00B952C0" w:rsidP="00D31F31">
      <w:pPr>
        <w:ind w:left="0" w:firstLine="0"/>
        <w:rPr>
          <w:rFonts w:cs="Arial"/>
          <w:b/>
          <w:bCs/>
        </w:rPr>
      </w:pPr>
    </w:p>
    <w:p w14:paraId="4D4A06B1" w14:textId="77777777" w:rsidR="00FE5A51" w:rsidRPr="00FE5A51" w:rsidRDefault="00FE5A51" w:rsidP="00EF3393">
      <w:pPr>
        <w:spacing w:line="240" w:lineRule="auto"/>
        <w:rPr>
          <w:rFonts w:eastAsiaTheme="minorEastAsia" w:cs="Arial"/>
          <w:bCs/>
        </w:rPr>
      </w:pPr>
    </w:p>
    <w:p w14:paraId="46AFBD2E" w14:textId="77777777" w:rsidR="005A0632" w:rsidRPr="00E84132" w:rsidRDefault="005A0632" w:rsidP="005A0632">
      <w:pPr>
        <w:rPr>
          <w:rStyle w:val="ReportTemplate"/>
          <w:highlight w:val="yellow"/>
        </w:rPr>
      </w:pPr>
    </w:p>
    <w:sectPr w:rsidR="005A0632" w:rsidRPr="00E84132">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DFCEC" w14:textId="77777777" w:rsidR="00F26E8B" w:rsidRPr="00C803F3" w:rsidRDefault="00F26E8B" w:rsidP="00C803F3">
      <w:r>
        <w:separator/>
      </w:r>
    </w:p>
  </w:endnote>
  <w:endnote w:type="continuationSeparator" w:id="0">
    <w:p w14:paraId="27387F39" w14:textId="77777777" w:rsidR="00F26E8B" w:rsidRPr="00C803F3" w:rsidRDefault="00F26E8B" w:rsidP="00C803F3">
      <w:r>
        <w:continuationSeparator/>
      </w:r>
    </w:p>
  </w:endnote>
  <w:endnote w:type="continuationNotice" w:id="1">
    <w:p w14:paraId="5F56E91E" w14:textId="77777777" w:rsidR="00F26E8B" w:rsidRDefault="00F26E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58FFE" w14:textId="1ED3BAF8" w:rsidR="0073077F" w:rsidRPr="003219CC" w:rsidRDefault="0073077F"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80D9C" w14:textId="77777777" w:rsidR="00F26E8B" w:rsidRPr="00C803F3" w:rsidRDefault="00F26E8B" w:rsidP="00C803F3">
      <w:r>
        <w:separator/>
      </w:r>
    </w:p>
  </w:footnote>
  <w:footnote w:type="continuationSeparator" w:id="0">
    <w:p w14:paraId="4E3D1DB2" w14:textId="77777777" w:rsidR="00F26E8B" w:rsidRPr="00C803F3" w:rsidRDefault="00F26E8B" w:rsidP="00C803F3">
      <w:r>
        <w:continuationSeparator/>
      </w:r>
    </w:p>
  </w:footnote>
  <w:footnote w:type="continuationNotice" w:id="1">
    <w:p w14:paraId="08317D9B" w14:textId="77777777" w:rsidR="00F26E8B" w:rsidRDefault="00F26E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E5E83" w14:textId="77777777" w:rsidR="0073077F" w:rsidRDefault="0073077F">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73077F" w:rsidRPr="00C25CA7" w14:paraId="1C93E9E7" w14:textId="77777777" w:rsidTr="000F69FB">
      <w:trPr>
        <w:trHeight w:val="416"/>
      </w:trPr>
      <w:tc>
        <w:tcPr>
          <w:tcW w:w="5812" w:type="dxa"/>
          <w:vMerge w:val="restart"/>
        </w:tcPr>
        <w:p w14:paraId="166C84E2" w14:textId="77777777" w:rsidR="0073077F" w:rsidRPr="00C803F3" w:rsidRDefault="0073077F" w:rsidP="00C803F3">
          <w:r w:rsidRPr="00C803F3">
            <w:rPr>
              <w:noProof/>
              <w:lang w:val="en-US"/>
            </w:rPr>
            <w:drawing>
              <wp:inline distT="0" distB="0" distL="0" distR="0" wp14:anchorId="7616CE58" wp14:editId="63F70EC9">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00FB9593878E438C86BAA4CEA9955681"/>
          </w:placeholder>
        </w:sdtPr>
        <w:sdtEndPr/>
        <w:sdtContent>
          <w:tc>
            <w:tcPr>
              <w:tcW w:w="4106" w:type="dxa"/>
            </w:tcPr>
            <w:p w14:paraId="15E1E447" w14:textId="77777777" w:rsidR="001D7F95" w:rsidRDefault="0073077F" w:rsidP="00C803F3">
              <w:pPr>
                <w:rPr>
                  <w:b/>
                  <w:bCs/>
                </w:rPr>
              </w:pPr>
              <w:r w:rsidRPr="006F3B7D">
                <w:rPr>
                  <w:b/>
                  <w:bCs/>
                </w:rPr>
                <w:t>Environment, Economy, Housing &amp;</w:t>
              </w:r>
            </w:p>
            <w:p w14:paraId="7B1A317E" w14:textId="77777777" w:rsidR="001D7F95" w:rsidRDefault="0073077F" w:rsidP="00C803F3">
              <w:pPr>
                <w:rPr>
                  <w:b/>
                  <w:bCs/>
                </w:rPr>
              </w:pPr>
              <w:r w:rsidRPr="006F3B7D">
                <w:rPr>
                  <w:b/>
                  <w:bCs/>
                </w:rPr>
                <w:t>Transport Board</w:t>
              </w:r>
            </w:p>
            <w:p w14:paraId="5C329BE8" w14:textId="15FF3829" w:rsidR="0073077F" w:rsidRPr="00C803F3" w:rsidRDefault="0073077F" w:rsidP="00C803F3"/>
          </w:tc>
        </w:sdtContent>
      </w:sdt>
    </w:tr>
    <w:tr w:rsidR="0073077F" w14:paraId="4D0C9CA3" w14:textId="77777777" w:rsidTr="000F69FB">
      <w:trPr>
        <w:trHeight w:val="406"/>
      </w:trPr>
      <w:tc>
        <w:tcPr>
          <w:tcW w:w="5812" w:type="dxa"/>
          <w:vMerge/>
        </w:tcPr>
        <w:p w14:paraId="7180F57E" w14:textId="77777777" w:rsidR="0073077F" w:rsidRPr="00A627DD" w:rsidRDefault="0073077F" w:rsidP="00C803F3"/>
      </w:tc>
      <w:tc>
        <w:tcPr>
          <w:tcW w:w="4106" w:type="dxa"/>
        </w:tcPr>
        <w:sdt>
          <w:sdtPr>
            <w:rPr>
              <w:b/>
              <w:bCs/>
            </w:rPr>
            <w:alias w:val="Date"/>
            <w:tag w:val="Date"/>
            <w:id w:val="-488943452"/>
            <w:placeholder>
              <w:docPart w:val="CAEC3BEBC5FC40FC90C6768E710E9D8E"/>
            </w:placeholder>
            <w:date w:fullDate="2021-02-18T00:00:00Z">
              <w:dateFormat w:val="dd MMMM yyyy"/>
              <w:lid w:val="en-GB"/>
              <w:storeMappedDataAs w:val="dateTime"/>
              <w:calendar w:val="gregorian"/>
            </w:date>
          </w:sdtPr>
          <w:sdtEndPr/>
          <w:sdtContent>
            <w:p w14:paraId="7B56D3E9" w14:textId="261B3368" w:rsidR="0073077F" w:rsidRPr="00C803F3" w:rsidRDefault="0073077F" w:rsidP="00C803F3">
              <w:r>
                <w:rPr>
                  <w:b/>
                  <w:bCs/>
                </w:rPr>
                <w:t>18 February 2021</w:t>
              </w:r>
            </w:p>
          </w:sdtContent>
        </w:sdt>
      </w:tc>
    </w:tr>
    <w:tr w:rsidR="0074608A" w:rsidRPr="00C25CA7" w14:paraId="546C2414" w14:textId="77777777" w:rsidTr="000F69FB">
      <w:trPr>
        <w:gridAfter w:val="1"/>
        <w:wAfter w:w="4106" w:type="dxa"/>
        <w:trHeight w:val="291"/>
      </w:trPr>
      <w:tc>
        <w:tcPr>
          <w:tcW w:w="5812" w:type="dxa"/>
          <w:vMerge/>
        </w:tcPr>
        <w:p w14:paraId="77E1F0F4" w14:textId="77777777" w:rsidR="0074608A" w:rsidRPr="00A627DD" w:rsidRDefault="0074608A" w:rsidP="00C803F3"/>
      </w:tc>
    </w:tr>
  </w:tbl>
  <w:p w14:paraId="53B0E4F0" w14:textId="77777777" w:rsidR="0073077F" w:rsidRDefault="00730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F5968"/>
    <w:multiLevelType w:val="hybridMultilevel"/>
    <w:tmpl w:val="27EC0B6E"/>
    <w:lvl w:ilvl="0" w:tplc="E0D616A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A158A"/>
    <w:multiLevelType w:val="hybridMultilevel"/>
    <w:tmpl w:val="E41A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3772B"/>
    <w:multiLevelType w:val="multilevel"/>
    <w:tmpl w:val="EAFEA20C"/>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5D21F35"/>
    <w:multiLevelType w:val="hybridMultilevel"/>
    <w:tmpl w:val="8ED4EE2E"/>
    <w:lvl w:ilvl="0" w:tplc="D9BCA59A">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F49CD"/>
    <w:multiLevelType w:val="hybridMultilevel"/>
    <w:tmpl w:val="004245A2"/>
    <w:lvl w:ilvl="0" w:tplc="08090001">
      <w:start w:val="1"/>
      <w:numFmt w:val="bullet"/>
      <w:lvlText w:val=""/>
      <w:lvlJc w:val="left"/>
      <w:pPr>
        <w:ind w:left="720" w:hanging="360"/>
      </w:pPr>
      <w:rPr>
        <w:rFonts w:ascii="Symbol" w:hAnsi="Symbo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4B7C15"/>
    <w:multiLevelType w:val="multilevel"/>
    <w:tmpl w:val="5D4C9C40"/>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abstractNum w:abstractNumId="6" w15:restartNumberingAfterBreak="0">
    <w:nsid w:val="6064305F"/>
    <w:multiLevelType w:val="hybridMultilevel"/>
    <w:tmpl w:val="6100A18E"/>
    <w:lvl w:ilvl="0" w:tplc="37FE5B80">
      <w:start w:val="1"/>
      <w:numFmt w:val="decimal"/>
      <w:lvlText w:val="%1."/>
      <w:lvlJc w:val="left"/>
      <w:pPr>
        <w:ind w:left="720" w:hanging="360"/>
      </w:pPr>
      <w:rPr>
        <w:rFonts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6C1002"/>
    <w:multiLevelType w:val="hybridMultilevel"/>
    <w:tmpl w:val="94F89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
  </w:num>
  <w:num w:numId="6">
    <w:abstractNumId w:val="4"/>
  </w:num>
  <w:num w:numId="7">
    <w:abstractNumId w:val="7"/>
  </w:num>
  <w:num w:numId="8">
    <w:abstractNumId w:val="3"/>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259"/>
    <w:rsid w:val="0000241E"/>
    <w:rsid w:val="00003FCF"/>
    <w:rsid w:val="000131DC"/>
    <w:rsid w:val="00016097"/>
    <w:rsid w:val="000233F7"/>
    <w:rsid w:val="00024774"/>
    <w:rsid w:val="0004055B"/>
    <w:rsid w:val="000511DC"/>
    <w:rsid w:val="000611BD"/>
    <w:rsid w:val="00064E04"/>
    <w:rsid w:val="00066E08"/>
    <w:rsid w:val="0007033C"/>
    <w:rsid w:val="0007354B"/>
    <w:rsid w:val="00075427"/>
    <w:rsid w:val="000809CD"/>
    <w:rsid w:val="000809D6"/>
    <w:rsid w:val="0009352C"/>
    <w:rsid w:val="000B361C"/>
    <w:rsid w:val="000B5A39"/>
    <w:rsid w:val="000C6C5C"/>
    <w:rsid w:val="000D2429"/>
    <w:rsid w:val="000E48E5"/>
    <w:rsid w:val="000F1733"/>
    <w:rsid w:val="000F22B6"/>
    <w:rsid w:val="000F69FB"/>
    <w:rsid w:val="000F6BA4"/>
    <w:rsid w:val="00103D4B"/>
    <w:rsid w:val="0011092D"/>
    <w:rsid w:val="001141B7"/>
    <w:rsid w:val="0011472D"/>
    <w:rsid w:val="001251A2"/>
    <w:rsid w:val="0012551E"/>
    <w:rsid w:val="00130826"/>
    <w:rsid w:val="00137E7D"/>
    <w:rsid w:val="00142BE8"/>
    <w:rsid w:val="00151FCE"/>
    <w:rsid w:val="0015429B"/>
    <w:rsid w:val="00156749"/>
    <w:rsid w:val="001626BD"/>
    <w:rsid w:val="00163642"/>
    <w:rsid w:val="001838F8"/>
    <w:rsid w:val="00193D20"/>
    <w:rsid w:val="001B36CE"/>
    <w:rsid w:val="001B52D3"/>
    <w:rsid w:val="001D08DB"/>
    <w:rsid w:val="001D7F95"/>
    <w:rsid w:val="001E4560"/>
    <w:rsid w:val="001F2139"/>
    <w:rsid w:val="001F5388"/>
    <w:rsid w:val="0020565D"/>
    <w:rsid w:val="002134CC"/>
    <w:rsid w:val="00216E1E"/>
    <w:rsid w:val="00221E6B"/>
    <w:rsid w:val="002277CC"/>
    <w:rsid w:val="00227DB6"/>
    <w:rsid w:val="00234098"/>
    <w:rsid w:val="002372ED"/>
    <w:rsid w:val="002465D6"/>
    <w:rsid w:val="00250962"/>
    <w:rsid w:val="00251D9A"/>
    <w:rsid w:val="002539E9"/>
    <w:rsid w:val="00262BDC"/>
    <w:rsid w:val="00275D44"/>
    <w:rsid w:val="00277E34"/>
    <w:rsid w:val="00286FC1"/>
    <w:rsid w:val="002872DC"/>
    <w:rsid w:val="0029035F"/>
    <w:rsid w:val="0029069E"/>
    <w:rsid w:val="00295951"/>
    <w:rsid w:val="0029622D"/>
    <w:rsid w:val="00297118"/>
    <w:rsid w:val="002A0BBE"/>
    <w:rsid w:val="002A5025"/>
    <w:rsid w:val="002A6DEF"/>
    <w:rsid w:val="002B0DFC"/>
    <w:rsid w:val="002B1E01"/>
    <w:rsid w:val="002B2D31"/>
    <w:rsid w:val="002C0C45"/>
    <w:rsid w:val="002C23B0"/>
    <w:rsid w:val="002C3DE0"/>
    <w:rsid w:val="002E3A3F"/>
    <w:rsid w:val="002E78E1"/>
    <w:rsid w:val="002F69E6"/>
    <w:rsid w:val="00301A51"/>
    <w:rsid w:val="00304F62"/>
    <w:rsid w:val="00306F67"/>
    <w:rsid w:val="003149D3"/>
    <w:rsid w:val="003219CC"/>
    <w:rsid w:val="0032262B"/>
    <w:rsid w:val="00324819"/>
    <w:rsid w:val="003436B7"/>
    <w:rsid w:val="00344D7D"/>
    <w:rsid w:val="00345990"/>
    <w:rsid w:val="0036593F"/>
    <w:rsid w:val="00383463"/>
    <w:rsid w:val="00385B64"/>
    <w:rsid w:val="003A219C"/>
    <w:rsid w:val="003A65D1"/>
    <w:rsid w:val="003B0E15"/>
    <w:rsid w:val="003B4B1A"/>
    <w:rsid w:val="003B6E28"/>
    <w:rsid w:val="003C0450"/>
    <w:rsid w:val="003C75F2"/>
    <w:rsid w:val="003C76E5"/>
    <w:rsid w:val="003D58CA"/>
    <w:rsid w:val="003F0673"/>
    <w:rsid w:val="003F65BB"/>
    <w:rsid w:val="003F7AEA"/>
    <w:rsid w:val="0042197E"/>
    <w:rsid w:val="00421F10"/>
    <w:rsid w:val="004331FC"/>
    <w:rsid w:val="00440BD0"/>
    <w:rsid w:val="00451D5E"/>
    <w:rsid w:val="00452836"/>
    <w:rsid w:val="00462B88"/>
    <w:rsid w:val="00463623"/>
    <w:rsid w:val="0047183B"/>
    <w:rsid w:val="00471CD8"/>
    <w:rsid w:val="0047296E"/>
    <w:rsid w:val="0047392E"/>
    <w:rsid w:val="00483837"/>
    <w:rsid w:val="004930F9"/>
    <w:rsid w:val="004A102B"/>
    <w:rsid w:val="004B1A3E"/>
    <w:rsid w:val="004C70E8"/>
    <w:rsid w:val="004D40CF"/>
    <w:rsid w:val="004E1A58"/>
    <w:rsid w:val="004E1BF7"/>
    <w:rsid w:val="004E385D"/>
    <w:rsid w:val="004E607C"/>
    <w:rsid w:val="004E706A"/>
    <w:rsid w:val="004F4695"/>
    <w:rsid w:val="004F7AE9"/>
    <w:rsid w:val="00500FE1"/>
    <w:rsid w:val="00510FF1"/>
    <w:rsid w:val="0051296D"/>
    <w:rsid w:val="00514441"/>
    <w:rsid w:val="00523380"/>
    <w:rsid w:val="005275F4"/>
    <w:rsid w:val="00532EAC"/>
    <w:rsid w:val="005455B2"/>
    <w:rsid w:val="005462C6"/>
    <w:rsid w:val="005620C2"/>
    <w:rsid w:val="0057019E"/>
    <w:rsid w:val="00573FBF"/>
    <w:rsid w:val="00574B9F"/>
    <w:rsid w:val="005807CE"/>
    <w:rsid w:val="00581B52"/>
    <w:rsid w:val="005831DC"/>
    <w:rsid w:val="00594B2B"/>
    <w:rsid w:val="005975E1"/>
    <w:rsid w:val="005977AF"/>
    <w:rsid w:val="005A0632"/>
    <w:rsid w:val="005A344C"/>
    <w:rsid w:val="005A3536"/>
    <w:rsid w:val="005A524E"/>
    <w:rsid w:val="005B5B7B"/>
    <w:rsid w:val="005C1CA0"/>
    <w:rsid w:val="005C3996"/>
    <w:rsid w:val="005C50CC"/>
    <w:rsid w:val="005C52DB"/>
    <w:rsid w:val="005C52DD"/>
    <w:rsid w:val="005D0B94"/>
    <w:rsid w:val="005D10F3"/>
    <w:rsid w:val="005D4C7B"/>
    <w:rsid w:val="005D75E7"/>
    <w:rsid w:val="005E1C66"/>
    <w:rsid w:val="005E4FE4"/>
    <w:rsid w:val="005F1114"/>
    <w:rsid w:val="005F20C6"/>
    <w:rsid w:val="00600D42"/>
    <w:rsid w:val="00603289"/>
    <w:rsid w:val="00607583"/>
    <w:rsid w:val="006136FE"/>
    <w:rsid w:val="00620E48"/>
    <w:rsid w:val="00625E70"/>
    <w:rsid w:val="0063239A"/>
    <w:rsid w:val="00643EF5"/>
    <w:rsid w:val="00646D63"/>
    <w:rsid w:val="00647D97"/>
    <w:rsid w:val="0065142B"/>
    <w:rsid w:val="00657086"/>
    <w:rsid w:val="00682866"/>
    <w:rsid w:val="00690B1F"/>
    <w:rsid w:val="006B12C8"/>
    <w:rsid w:val="006B34BA"/>
    <w:rsid w:val="006C18AB"/>
    <w:rsid w:val="006D7269"/>
    <w:rsid w:val="006D7A3E"/>
    <w:rsid w:val="006E211F"/>
    <w:rsid w:val="006F2C79"/>
    <w:rsid w:val="006F3B7D"/>
    <w:rsid w:val="007008A0"/>
    <w:rsid w:val="00702896"/>
    <w:rsid w:val="007128DF"/>
    <w:rsid w:val="00712C86"/>
    <w:rsid w:val="007157D9"/>
    <w:rsid w:val="00721753"/>
    <w:rsid w:val="00723E20"/>
    <w:rsid w:val="0073077F"/>
    <w:rsid w:val="0073644C"/>
    <w:rsid w:val="0074002F"/>
    <w:rsid w:val="00742DD5"/>
    <w:rsid w:val="00743484"/>
    <w:rsid w:val="0074381B"/>
    <w:rsid w:val="00744F3F"/>
    <w:rsid w:val="0074608A"/>
    <w:rsid w:val="0075063E"/>
    <w:rsid w:val="0075224D"/>
    <w:rsid w:val="00756375"/>
    <w:rsid w:val="007622BA"/>
    <w:rsid w:val="0077469D"/>
    <w:rsid w:val="0077478C"/>
    <w:rsid w:val="007749DF"/>
    <w:rsid w:val="00776E00"/>
    <w:rsid w:val="00777B0D"/>
    <w:rsid w:val="00787B64"/>
    <w:rsid w:val="00793596"/>
    <w:rsid w:val="00794B2C"/>
    <w:rsid w:val="00795C95"/>
    <w:rsid w:val="007B646E"/>
    <w:rsid w:val="007C27C2"/>
    <w:rsid w:val="007C2981"/>
    <w:rsid w:val="007C49B6"/>
    <w:rsid w:val="007C60A6"/>
    <w:rsid w:val="007D0BB0"/>
    <w:rsid w:val="007D116C"/>
    <w:rsid w:val="007D21BA"/>
    <w:rsid w:val="007D4FD9"/>
    <w:rsid w:val="007F2A6E"/>
    <w:rsid w:val="007F457D"/>
    <w:rsid w:val="00800165"/>
    <w:rsid w:val="00801C76"/>
    <w:rsid w:val="00802206"/>
    <w:rsid w:val="00802D61"/>
    <w:rsid w:val="00803CCD"/>
    <w:rsid w:val="00804FF9"/>
    <w:rsid w:val="0080661C"/>
    <w:rsid w:val="008073FC"/>
    <w:rsid w:val="00810976"/>
    <w:rsid w:val="00815CF5"/>
    <w:rsid w:val="0081765A"/>
    <w:rsid w:val="0082286A"/>
    <w:rsid w:val="008305C6"/>
    <w:rsid w:val="008364DB"/>
    <w:rsid w:val="00844C0D"/>
    <w:rsid w:val="00854B9F"/>
    <w:rsid w:val="00861E03"/>
    <w:rsid w:val="00861E2B"/>
    <w:rsid w:val="00862EED"/>
    <w:rsid w:val="00865800"/>
    <w:rsid w:val="00873302"/>
    <w:rsid w:val="0087423E"/>
    <w:rsid w:val="00882E31"/>
    <w:rsid w:val="00884515"/>
    <w:rsid w:val="0089033F"/>
    <w:rsid w:val="00891AE9"/>
    <w:rsid w:val="008A48C3"/>
    <w:rsid w:val="008C1D47"/>
    <w:rsid w:val="008D094B"/>
    <w:rsid w:val="008D686E"/>
    <w:rsid w:val="008E17BE"/>
    <w:rsid w:val="008E22B7"/>
    <w:rsid w:val="008E7EE9"/>
    <w:rsid w:val="00902203"/>
    <w:rsid w:val="0090717D"/>
    <w:rsid w:val="00911E74"/>
    <w:rsid w:val="00915B7B"/>
    <w:rsid w:val="00917FB7"/>
    <w:rsid w:val="0092283E"/>
    <w:rsid w:val="009417FF"/>
    <w:rsid w:val="0094206F"/>
    <w:rsid w:val="00951032"/>
    <w:rsid w:val="00951762"/>
    <w:rsid w:val="009560A1"/>
    <w:rsid w:val="00957EEE"/>
    <w:rsid w:val="00964D9A"/>
    <w:rsid w:val="009675E4"/>
    <w:rsid w:val="00967D65"/>
    <w:rsid w:val="00970ABE"/>
    <w:rsid w:val="00971A85"/>
    <w:rsid w:val="009950EA"/>
    <w:rsid w:val="0099554D"/>
    <w:rsid w:val="00995CB4"/>
    <w:rsid w:val="009A4A9B"/>
    <w:rsid w:val="009A4FF8"/>
    <w:rsid w:val="009B1AA8"/>
    <w:rsid w:val="009B6F95"/>
    <w:rsid w:val="009B7426"/>
    <w:rsid w:val="009C2F1C"/>
    <w:rsid w:val="009D6336"/>
    <w:rsid w:val="009D67AB"/>
    <w:rsid w:val="009F0643"/>
    <w:rsid w:val="009F2C25"/>
    <w:rsid w:val="009F34B6"/>
    <w:rsid w:val="00A037C1"/>
    <w:rsid w:val="00A15160"/>
    <w:rsid w:val="00A25EE9"/>
    <w:rsid w:val="00A309F8"/>
    <w:rsid w:val="00A34D92"/>
    <w:rsid w:val="00A4366F"/>
    <w:rsid w:val="00A52DC9"/>
    <w:rsid w:val="00A54949"/>
    <w:rsid w:val="00A62EFD"/>
    <w:rsid w:val="00A64155"/>
    <w:rsid w:val="00A70259"/>
    <w:rsid w:val="00A7074E"/>
    <w:rsid w:val="00A72C35"/>
    <w:rsid w:val="00A756D1"/>
    <w:rsid w:val="00A75957"/>
    <w:rsid w:val="00A778E1"/>
    <w:rsid w:val="00A8299C"/>
    <w:rsid w:val="00A86096"/>
    <w:rsid w:val="00AA0197"/>
    <w:rsid w:val="00AA152B"/>
    <w:rsid w:val="00AA7DE5"/>
    <w:rsid w:val="00AB0A8A"/>
    <w:rsid w:val="00AB450F"/>
    <w:rsid w:val="00AB54EB"/>
    <w:rsid w:val="00AC44A1"/>
    <w:rsid w:val="00AC456C"/>
    <w:rsid w:val="00AC4DBB"/>
    <w:rsid w:val="00AD6058"/>
    <w:rsid w:val="00AE3DE6"/>
    <w:rsid w:val="00AE4961"/>
    <w:rsid w:val="00AE5914"/>
    <w:rsid w:val="00AF07EB"/>
    <w:rsid w:val="00AF3AD6"/>
    <w:rsid w:val="00B0349C"/>
    <w:rsid w:val="00B05914"/>
    <w:rsid w:val="00B07F60"/>
    <w:rsid w:val="00B1414D"/>
    <w:rsid w:val="00B24ED9"/>
    <w:rsid w:val="00B27BD1"/>
    <w:rsid w:val="00B377EE"/>
    <w:rsid w:val="00B43734"/>
    <w:rsid w:val="00B43953"/>
    <w:rsid w:val="00B50CC6"/>
    <w:rsid w:val="00B54089"/>
    <w:rsid w:val="00B54307"/>
    <w:rsid w:val="00B547B6"/>
    <w:rsid w:val="00B63510"/>
    <w:rsid w:val="00B704BB"/>
    <w:rsid w:val="00B83BEA"/>
    <w:rsid w:val="00B84F31"/>
    <w:rsid w:val="00B871AF"/>
    <w:rsid w:val="00B90FFD"/>
    <w:rsid w:val="00B947AC"/>
    <w:rsid w:val="00B952C0"/>
    <w:rsid w:val="00BA5FDE"/>
    <w:rsid w:val="00BB36E0"/>
    <w:rsid w:val="00BB5B1D"/>
    <w:rsid w:val="00BB634A"/>
    <w:rsid w:val="00BB6572"/>
    <w:rsid w:val="00BC22D1"/>
    <w:rsid w:val="00BC5712"/>
    <w:rsid w:val="00BD2414"/>
    <w:rsid w:val="00BD38CF"/>
    <w:rsid w:val="00BD4171"/>
    <w:rsid w:val="00BD4841"/>
    <w:rsid w:val="00BF323C"/>
    <w:rsid w:val="00BF3E43"/>
    <w:rsid w:val="00BF5ED4"/>
    <w:rsid w:val="00BF6137"/>
    <w:rsid w:val="00C03852"/>
    <w:rsid w:val="00C1485A"/>
    <w:rsid w:val="00C17C3E"/>
    <w:rsid w:val="00C23879"/>
    <w:rsid w:val="00C26A18"/>
    <w:rsid w:val="00C360C7"/>
    <w:rsid w:val="00C42C35"/>
    <w:rsid w:val="00C53390"/>
    <w:rsid w:val="00C713C3"/>
    <w:rsid w:val="00C74734"/>
    <w:rsid w:val="00C803F3"/>
    <w:rsid w:val="00C81A24"/>
    <w:rsid w:val="00C905BB"/>
    <w:rsid w:val="00C9535F"/>
    <w:rsid w:val="00CA04FF"/>
    <w:rsid w:val="00CD69A9"/>
    <w:rsid w:val="00CE43A0"/>
    <w:rsid w:val="00CF5B2D"/>
    <w:rsid w:val="00D04CF8"/>
    <w:rsid w:val="00D06777"/>
    <w:rsid w:val="00D221BD"/>
    <w:rsid w:val="00D31F31"/>
    <w:rsid w:val="00D32A3C"/>
    <w:rsid w:val="00D4080F"/>
    <w:rsid w:val="00D45B4D"/>
    <w:rsid w:val="00D512E1"/>
    <w:rsid w:val="00D53734"/>
    <w:rsid w:val="00D57D8F"/>
    <w:rsid w:val="00D6660D"/>
    <w:rsid w:val="00D67603"/>
    <w:rsid w:val="00D75036"/>
    <w:rsid w:val="00D75F4C"/>
    <w:rsid w:val="00D82FC9"/>
    <w:rsid w:val="00D834C6"/>
    <w:rsid w:val="00D874A9"/>
    <w:rsid w:val="00D9677A"/>
    <w:rsid w:val="00DA2495"/>
    <w:rsid w:val="00DA7394"/>
    <w:rsid w:val="00DB274C"/>
    <w:rsid w:val="00DB7E42"/>
    <w:rsid w:val="00DC4DF2"/>
    <w:rsid w:val="00DD0BA3"/>
    <w:rsid w:val="00DD298E"/>
    <w:rsid w:val="00DD66D5"/>
    <w:rsid w:val="00DD75C0"/>
    <w:rsid w:val="00DE40E3"/>
    <w:rsid w:val="00DF0DAF"/>
    <w:rsid w:val="00DF2508"/>
    <w:rsid w:val="00DF3A26"/>
    <w:rsid w:val="00DF72B0"/>
    <w:rsid w:val="00DF789F"/>
    <w:rsid w:val="00E00629"/>
    <w:rsid w:val="00E00737"/>
    <w:rsid w:val="00E04B22"/>
    <w:rsid w:val="00E128CC"/>
    <w:rsid w:val="00E159E9"/>
    <w:rsid w:val="00E32B4D"/>
    <w:rsid w:val="00E41F21"/>
    <w:rsid w:val="00E46580"/>
    <w:rsid w:val="00E50427"/>
    <w:rsid w:val="00E54DEB"/>
    <w:rsid w:val="00E64537"/>
    <w:rsid w:val="00E64EC2"/>
    <w:rsid w:val="00E80C53"/>
    <w:rsid w:val="00E82A37"/>
    <w:rsid w:val="00E84132"/>
    <w:rsid w:val="00E8491E"/>
    <w:rsid w:val="00E8599C"/>
    <w:rsid w:val="00E97695"/>
    <w:rsid w:val="00EA332B"/>
    <w:rsid w:val="00EA40B7"/>
    <w:rsid w:val="00EA5FB3"/>
    <w:rsid w:val="00EB2A6B"/>
    <w:rsid w:val="00EB3AE4"/>
    <w:rsid w:val="00EC39A0"/>
    <w:rsid w:val="00EC728F"/>
    <w:rsid w:val="00ED13EA"/>
    <w:rsid w:val="00EE2AC4"/>
    <w:rsid w:val="00EE4CE5"/>
    <w:rsid w:val="00EE560B"/>
    <w:rsid w:val="00EE61B5"/>
    <w:rsid w:val="00EF145D"/>
    <w:rsid w:val="00EF2A3D"/>
    <w:rsid w:val="00EF3393"/>
    <w:rsid w:val="00F220F1"/>
    <w:rsid w:val="00F26E8B"/>
    <w:rsid w:val="00F3333D"/>
    <w:rsid w:val="00F35024"/>
    <w:rsid w:val="00F50239"/>
    <w:rsid w:val="00F57C00"/>
    <w:rsid w:val="00F62473"/>
    <w:rsid w:val="00F64809"/>
    <w:rsid w:val="00F66790"/>
    <w:rsid w:val="00F670C7"/>
    <w:rsid w:val="00F7231B"/>
    <w:rsid w:val="00F91C26"/>
    <w:rsid w:val="00F94C3A"/>
    <w:rsid w:val="00FA26C4"/>
    <w:rsid w:val="00FA4BDB"/>
    <w:rsid w:val="00FA651D"/>
    <w:rsid w:val="00FB1431"/>
    <w:rsid w:val="00FB1804"/>
    <w:rsid w:val="00FD2E7E"/>
    <w:rsid w:val="00FD3BD3"/>
    <w:rsid w:val="00FE4F5B"/>
    <w:rsid w:val="00FE5A51"/>
    <w:rsid w:val="00FE6E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E178F"/>
  <w15:docId w15:val="{7817F2A9-F6D5-4C08-9C97-AFD7659A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5B5B7B"/>
    <w:pPr>
      <w:ind w:left="0" w:firstLine="0"/>
      <w:jc w:val="both"/>
    </w:pPr>
  </w:style>
  <w:style w:type="character" w:customStyle="1" w:styleId="Title3Char">
    <w:name w:val="Title 3 Char"/>
    <w:basedOn w:val="DefaultParagraphFont"/>
    <w:link w:val="Title3"/>
    <w:rsid w:val="005B5B7B"/>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OBC Bullet,L"/>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LGABodytext">
    <w:name w:val="LGA Body text"/>
    <w:qFormat/>
    <w:rsid w:val="00873302"/>
    <w:pPr>
      <w:spacing w:after="0" w:line="360" w:lineRule="auto"/>
    </w:pPr>
    <w:rPr>
      <w:rFonts w:ascii="Arial" w:hAnsi="Arial"/>
      <w:lang w:eastAsia="en-US"/>
    </w:rPr>
  </w:style>
  <w:style w:type="paragraph" w:styleId="FootnoteText">
    <w:name w:val="footnote text"/>
    <w:basedOn w:val="Normal"/>
    <w:link w:val="FootnoteTextChar"/>
    <w:uiPriority w:val="99"/>
    <w:semiHidden/>
    <w:unhideWhenUsed/>
    <w:rsid w:val="00BD2414"/>
    <w:pPr>
      <w:spacing w:after="0" w:line="240" w:lineRule="auto"/>
      <w:ind w:left="0" w:firstLine="0"/>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semiHidden/>
    <w:rsid w:val="00BD2414"/>
    <w:rPr>
      <w:sz w:val="20"/>
      <w:szCs w:val="20"/>
      <w:lang w:eastAsia="en-US"/>
    </w:rPr>
  </w:style>
  <w:style w:type="character" w:styleId="FootnoteReference">
    <w:name w:val="footnote reference"/>
    <w:basedOn w:val="DefaultParagraphFont"/>
    <w:uiPriority w:val="99"/>
    <w:semiHidden/>
    <w:unhideWhenUsed/>
    <w:rsid w:val="00BD2414"/>
    <w:rPr>
      <w:vertAlign w:val="superscript"/>
    </w:rPr>
  </w:style>
  <w:style w:type="paragraph" w:customStyle="1" w:styleId="Default">
    <w:name w:val="Default"/>
    <w:basedOn w:val="Normal"/>
    <w:rsid w:val="00A52DC9"/>
    <w:pPr>
      <w:autoSpaceDE w:val="0"/>
      <w:autoSpaceDN w:val="0"/>
      <w:spacing w:after="0" w:line="240" w:lineRule="auto"/>
      <w:ind w:left="0" w:firstLine="0"/>
    </w:pPr>
    <w:rPr>
      <w:rFonts w:cs="Arial"/>
      <w:color w:val="000000"/>
      <w:sz w:val="24"/>
      <w:szCs w:val="24"/>
      <w:lang w:eastAsia="en-GB"/>
    </w:rPr>
  </w:style>
  <w:style w:type="character" w:styleId="CommentReference">
    <w:name w:val="annotation reference"/>
    <w:basedOn w:val="DefaultParagraphFont"/>
    <w:uiPriority w:val="99"/>
    <w:semiHidden/>
    <w:unhideWhenUsed/>
    <w:rsid w:val="00234098"/>
    <w:rPr>
      <w:sz w:val="16"/>
      <w:szCs w:val="16"/>
    </w:rPr>
  </w:style>
  <w:style w:type="paragraph" w:styleId="CommentText">
    <w:name w:val="annotation text"/>
    <w:basedOn w:val="Normal"/>
    <w:link w:val="CommentTextChar"/>
    <w:uiPriority w:val="99"/>
    <w:unhideWhenUsed/>
    <w:rsid w:val="00234098"/>
    <w:pPr>
      <w:spacing w:line="240" w:lineRule="auto"/>
    </w:pPr>
    <w:rPr>
      <w:sz w:val="20"/>
      <w:szCs w:val="20"/>
    </w:rPr>
  </w:style>
  <w:style w:type="character" w:customStyle="1" w:styleId="CommentTextChar">
    <w:name w:val="Comment Text Char"/>
    <w:basedOn w:val="DefaultParagraphFont"/>
    <w:link w:val="CommentText"/>
    <w:uiPriority w:val="99"/>
    <w:rsid w:val="00234098"/>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234098"/>
    <w:rPr>
      <w:b/>
      <w:bCs/>
    </w:rPr>
  </w:style>
  <w:style w:type="character" w:customStyle="1" w:styleId="CommentSubjectChar">
    <w:name w:val="Comment Subject Char"/>
    <w:basedOn w:val="CommentTextChar"/>
    <w:link w:val="CommentSubject"/>
    <w:uiPriority w:val="99"/>
    <w:semiHidden/>
    <w:rsid w:val="00234098"/>
    <w:rPr>
      <w:rFonts w:ascii="Arial" w:eastAsiaTheme="minorHAnsi" w:hAnsi="Arial"/>
      <w:b/>
      <w:bCs/>
      <w:sz w:val="20"/>
      <w:szCs w:val="20"/>
      <w:lang w:eastAsia="en-US"/>
    </w:rPr>
  </w:style>
  <w:style w:type="paragraph" w:styleId="NormalWeb">
    <w:name w:val="Normal (Web)"/>
    <w:basedOn w:val="Normal"/>
    <w:uiPriority w:val="99"/>
    <w:semiHidden/>
    <w:unhideWhenUsed/>
    <w:rsid w:val="00F64809"/>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70259"/>
    <w:rPr>
      <w:color w:val="0563C1"/>
      <w:u w:val="single"/>
    </w:rPr>
  </w:style>
  <w:style w:type="character" w:styleId="UnresolvedMention">
    <w:name w:val="Unresolved Mention"/>
    <w:basedOn w:val="DefaultParagraphFont"/>
    <w:uiPriority w:val="99"/>
    <w:semiHidden/>
    <w:unhideWhenUsed/>
    <w:rsid w:val="009675E4"/>
    <w:rPr>
      <w:color w:val="605E5C"/>
      <w:shd w:val="clear" w:color="auto" w:fill="E1DFDD"/>
    </w:rPr>
  </w:style>
  <w:style w:type="paragraph" w:styleId="PlainText">
    <w:name w:val="Plain Text"/>
    <w:basedOn w:val="Normal"/>
    <w:link w:val="PlainTextChar"/>
    <w:uiPriority w:val="99"/>
    <w:unhideWhenUsed/>
    <w:rsid w:val="00A72C35"/>
    <w:pPr>
      <w:spacing w:after="0" w:line="240" w:lineRule="auto"/>
      <w:ind w:left="0" w:firstLine="0"/>
    </w:pPr>
    <w:rPr>
      <w:rFonts w:eastAsia="Calibri" w:cs="Consolas"/>
      <w:szCs w:val="21"/>
    </w:rPr>
  </w:style>
  <w:style w:type="character" w:customStyle="1" w:styleId="PlainTextChar">
    <w:name w:val="Plain Text Char"/>
    <w:basedOn w:val="DefaultParagraphFont"/>
    <w:link w:val="PlainText"/>
    <w:uiPriority w:val="99"/>
    <w:rsid w:val="00A72C35"/>
    <w:rPr>
      <w:rFonts w:ascii="Arial" w:eastAsia="Calibri" w:hAnsi="Arial" w:cs="Consolas"/>
      <w:szCs w:val="21"/>
      <w:lang w:eastAsia="en-US"/>
    </w:rPr>
  </w:style>
  <w:style w:type="character" w:styleId="FollowedHyperlink">
    <w:name w:val="FollowedHyperlink"/>
    <w:basedOn w:val="DefaultParagraphFont"/>
    <w:uiPriority w:val="99"/>
    <w:semiHidden/>
    <w:unhideWhenUsed/>
    <w:rsid w:val="005977AF"/>
    <w:rPr>
      <w:color w:val="954F72" w:themeColor="followedHyperlink"/>
      <w:u w:val="single"/>
    </w:rPr>
  </w:style>
  <w:style w:type="paragraph" w:styleId="Revision">
    <w:name w:val="Revision"/>
    <w:hidden/>
    <w:uiPriority w:val="99"/>
    <w:semiHidden/>
    <w:rsid w:val="00EF145D"/>
    <w:pPr>
      <w:spacing w:after="0" w:line="240" w:lineRule="auto"/>
    </w:pPr>
    <w:rPr>
      <w:rFonts w:ascii="Arial" w:eastAsiaTheme="minorHAnsi" w:hAnsi="Arial"/>
      <w:lang w:eastAsia="en-US"/>
    </w:rPr>
  </w:style>
  <w:style w:type="character" w:customStyle="1" w:styleId="s4">
    <w:name w:val="s4"/>
    <w:basedOn w:val="DefaultParagraphFont"/>
    <w:rsid w:val="00DF2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38357">
      <w:bodyDiv w:val="1"/>
      <w:marLeft w:val="0"/>
      <w:marRight w:val="0"/>
      <w:marTop w:val="0"/>
      <w:marBottom w:val="0"/>
      <w:divBdr>
        <w:top w:val="none" w:sz="0" w:space="0" w:color="auto"/>
        <w:left w:val="none" w:sz="0" w:space="0" w:color="auto"/>
        <w:bottom w:val="none" w:sz="0" w:space="0" w:color="auto"/>
        <w:right w:val="none" w:sz="0" w:space="0" w:color="auto"/>
      </w:divBdr>
    </w:div>
    <w:div w:id="127016563">
      <w:bodyDiv w:val="1"/>
      <w:marLeft w:val="0"/>
      <w:marRight w:val="0"/>
      <w:marTop w:val="0"/>
      <w:marBottom w:val="0"/>
      <w:divBdr>
        <w:top w:val="none" w:sz="0" w:space="0" w:color="auto"/>
        <w:left w:val="none" w:sz="0" w:space="0" w:color="auto"/>
        <w:bottom w:val="none" w:sz="0" w:space="0" w:color="auto"/>
        <w:right w:val="none" w:sz="0" w:space="0" w:color="auto"/>
      </w:divBdr>
    </w:div>
    <w:div w:id="176624458">
      <w:bodyDiv w:val="1"/>
      <w:marLeft w:val="0"/>
      <w:marRight w:val="0"/>
      <w:marTop w:val="0"/>
      <w:marBottom w:val="0"/>
      <w:divBdr>
        <w:top w:val="none" w:sz="0" w:space="0" w:color="auto"/>
        <w:left w:val="none" w:sz="0" w:space="0" w:color="auto"/>
        <w:bottom w:val="none" w:sz="0" w:space="0" w:color="auto"/>
        <w:right w:val="none" w:sz="0" w:space="0" w:color="auto"/>
      </w:divBdr>
    </w:div>
    <w:div w:id="177700227">
      <w:bodyDiv w:val="1"/>
      <w:marLeft w:val="0"/>
      <w:marRight w:val="0"/>
      <w:marTop w:val="0"/>
      <w:marBottom w:val="0"/>
      <w:divBdr>
        <w:top w:val="none" w:sz="0" w:space="0" w:color="auto"/>
        <w:left w:val="none" w:sz="0" w:space="0" w:color="auto"/>
        <w:bottom w:val="none" w:sz="0" w:space="0" w:color="auto"/>
        <w:right w:val="none" w:sz="0" w:space="0" w:color="auto"/>
      </w:divBdr>
    </w:div>
    <w:div w:id="300503237">
      <w:bodyDiv w:val="1"/>
      <w:marLeft w:val="0"/>
      <w:marRight w:val="0"/>
      <w:marTop w:val="0"/>
      <w:marBottom w:val="0"/>
      <w:divBdr>
        <w:top w:val="none" w:sz="0" w:space="0" w:color="auto"/>
        <w:left w:val="none" w:sz="0" w:space="0" w:color="auto"/>
        <w:bottom w:val="none" w:sz="0" w:space="0" w:color="auto"/>
        <w:right w:val="none" w:sz="0" w:space="0" w:color="auto"/>
      </w:divBdr>
    </w:div>
    <w:div w:id="362291616">
      <w:bodyDiv w:val="1"/>
      <w:marLeft w:val="0"/>
      <w:marRight w:val="0"/>
      <w:marTop w:val="0"/>
      <w:marBottom w:val="0"/>
      <w:divBdr>
        <w:top w:val="none" w:sz="0" w:space="0" w:color="auto"/>
        <w:left w:val="none" w:sz="0" w:space="0" w:color="auto"/>
        <w:bottom w:val="none" w:sz="0" w:space="0" w:color="auto"/>
        <w:right w:val="none" w:sz="0" w:space="0" w:color="auto"/>
      </w:divBdr>
    </w:div>
    <w:div w:id="370496883">
      <w:bodyDiv w:val="1"/>
      <w:marLeft w:val="0"/>
      <w:marRight w:val="0"/>
      <w:marTop w:val="0"/>
      <w:marBottom w:val="0"/>
      <w:divBdr>
        <w:top w:val="none" w:sz="0" w:space="0" w:color="auto"/>
        <w:left w:val="none" w:sz="0" w:space="0" w:color="auto"/>
        <w:bottom w:val="none" w:sz="0" w:space="0" w:color="auto"/>
        <w:right w:val="none" w:sz="0" w:space="0" w:color="auto"/>
      </w:divBdr>
    </w:div>
    <w:div w:id="383452201">
      <w:bodyDiv w:val="1"/>
      <w:marLeft w:val="0"/>
      <w:marRight w:val="0"/>
      <w:marTop w:val="0"/>
      <w:marBottom w:val="0"/>
      <w:divBdr>
        <w:top w:val="none" w:sz="0" w:space="0" w:color="auto"/>
        <w:left w:val="none" w:sz="0" w:space="0" w:color="auto"/>
        <w:bottom w:val="none" w:sz="0" w:space="0" w:color="auto"/>
        <w:right w:val="none" w:sz="0" w:space="0" w:color="auto"/>
      </w:divBdr>
    </w:div>
    <w:div w:id="728265325">
      <w:bodyDiv w:val="1"/>
      <w:marLeft w:val="0"/>
      <w:marRight w:val="0"/>
      <w:marTop w:val="0"/>
      <w:marBottom w:val="0"/>
      <w:divBdr>
        <w:top w:val="none" w:sz="0" w:space="0" w:color="auto"/>
        <w:left w:val="none" w:sz="0" w:space="0" w:color="auto"/>
        <w:bottom w:val="none" w:sz="0" w:space="0" w:color="auto"/>
        <w:right w:val="none" w:sz="0" w:space="0" w:color="auto"/>
      </w:divBdr>
    </w:div>
    <w:div w:id="754278449">
      <w:bodyDiv w:val="1"/>
      <w:marLeft w:val="0"/>
      <w:marRight w:val="0"/>
      <w:marTop w:val="0"/>
      <w:marBottom w:val="0"/>
      <w:divBdr>
        <w:top w:val="none" w:sz="0" w:space="0" w:color="auto"/>
        <w:left w:val="none" w:sz="0" w:space="0" w:color="auto"/>
        <w:bottom w:val="none" w:sz="0" w:space="0" w:color="auto"/>
        <w:right w:val="none" w:sz="0" w:space="0" w:color="auto"/>
      </w:divBdr>
    </w:div>
    <w:div w:id="893387784">
      <w:bodyDiv w:val="1"/>
      <w:marLeft w:val="0"/>
      <w:marRight w:val="0"/>
      <w:marTop w:val="0"/>
      <w:marBottom w:val="0"/>
      <w:divBdr>
        <w:top w:val="none" w:sz="0" w:space="0" w:color="auto"/>
        <w:left w:val="none" w:sz="0" w:space="0" w:color="auto"/>
        <w:bottom w:val="none" w:sz="0" w:space="0" w:color="auto"/>
        <w:right w:val="none" w:sz="0" w:space="0" w:color="auto"/>
      </w:divBdr>
    </w:div>
    <w:div w:id="99962458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41135667">
      <w:bodyDiv w:val="1"/>
      <w:marLeft w:val="0"/>
      <w:marRight w:val="0"/>
      <w:marTop w:val="0"/>
      <w:marBottom w:val="0"/>
      <w:divBdr>
        <w:top w:val="none" w:sz="0" w:space="0" w:color="auto"/>
        <w:left w:val="none" w:sz="0" w:space="0" w:color="auto"/>
        <w:bottom w:val="none" w:sz="0" w:space="0" w:color="auto"/>
        <w:right w:val="none" w:sz="0" w:space="0" w:color="auto"/>
      </w:divBdr>
    </w:div>
    <w:div w:id="1288928000">
      <w:bodyDiv w:val="1"/>
      <w:marLeft w:val="0"/>
      <w:marRight w:val="0"/>
      <w:marTop w:val="0"/>
      <w:marBottom w:val="0"/>
      <w:divBdr>
        <w:top w:val="none" w:sz="0" w:space="0" w:color="auto"/>
        <w:left w:val="none" w:sz="0" w:space="0" w:color="auto"/>
        <w:bottom w:val="none" w:sz="0" w:space="0" w:color="auto"/>
        <w:right w:val="none" w:sz="0" w:space="0" w:color="auto"/>
      </w:divBdr>
    </w:div>
    <w:div w:id="1296448710">
      <w:bodyDiv w:val="1"/>
      <w:marLeft w:val="0"/>
      <w:marRight w:val="0"/>
      <w:marTop w:val="0"/>
      <w:marBottom w:val="0"/>
      <w:divBdr>
        <w:top w:val="none" w:sz="0" w:space="0" w:color="auto"/>
        <w:left w:val="none" w:sz="0" w:space="0" w:color="auto"/>
        <w:bottom w:val="none" w:sz="0" w:space="0" w:color="auto"/>
        <w:right w:val="none" w:sz="0" w:space="0" w:color="auto"/>
      </w:divBdr>
    </w:div>
    <w:div w:id="1341935509">
      <w:bodyDiv w:val="1"/>
      <w:marLeft w:val="0"/>
      <w:marRight w:val="0"/>
      <w:marTop w:val="0"/>
      <w:marBottom w:val="0"/>
      <w:divBdr>
        <w:top w:val="none" w:sz="0" w:space="0" w:color="auto"/>
        <w:left w:val="none" w:sz="0" w:space="0" w:color="auto"/>
        <w:bottom w:val="none" w:sz="0" w:space="0" w:color="auto"/>
        <w:right w:val="none" w:sz="0" w:space="0" w:color="auto"/>
      </w:divBdr>
    </w:div>
    <w:div w:id="1454901820">
      <w:bodyDiv w:val="1"/>
      <w:marLeft w:val="0"/>
      <w:marRight w:val="0"/>
      <w:marTop w:val="0"/>
      <w:marBottom w:val="0"/>
      <w:divBdr>
        <w:top w:val="none" w:sz="0" w:space="0" w:color="auto"/>
        <w:left w:val="none" w:sz="0" w:space="0" w:color="auto"/>
        <w:bottom w:val="none" w:sz="0" w:space="0" w:color="auto"/>
        <w:right w:val="none" w:sz="0" w:space="0" w:color="auto"/>
      </w:divBdr>
    </w:div>
    <w:div w:id="1504280537">
      <w:bodyDiv w:val="1"/>
      <w:marLeft w:val="0"/>
      <w:marRight w:val="0"/>
      <w:marTop w:val="0"/>
      <w:marBottom w:val="0"/>
      <w:divBdr>
        <w:top w:val="none" w:sz="0" w:space="0" w:color="auto"/>
        <w:left w:val="none" w:sz="0" w:space="0" w:color="auto"/>
        <w:bottom w:val="none" w:sz="0" w:space="0" w:color="auto"/>
        <w:right w:val="none" w:sz="0" w:space="0" w:color="auto"/>
      </w:divBdr>
    </w:div>
    <w:div w:id="1560096733">
      <w:bodyDiv w:val="1"/>
      <w:marLeft w:val="0"/>
      <w:marRight w:val="0"/>
      <w:marTop w:val="0"/>
      <w:marBottom w:val="0"/>
      <w:divBdr>
        <w:top w:val="none" w:sz="0" w:space="0" w:color="auto"/>
        <w:left w:val="none" w:sz="0" w:space="0" w:color="auto"/>
        <w:bottom w:val="none" w:sz="0" w:space="0" w:color="auto"/>
        <w:right w:val="none" w:sz="0" w:space="0" w:color="auto"/>
      </w:divBdr>
    </w:div>
    <w:div w:id="1567647070">
      <w:bodyDiv w:val="1"/>
      <w:marLeft w:val="0"/>
      <w:marRight w:val="0"/>
      <w:marTop w:val="0"/>
      <w:marBottom w:val="0"/>
      <w:divBdr>
        <w:top w:val="none" w:sz="0" w:space="0" w:color="auto"/>
        <w:left w:val="none" w:sz="0" w:space="0" w:color="auto"/>
        <w:bottom w:val="none" w:sz="0" w:space="0" w:color="auto"/>
        <w:right w:val="none" w:sz="0" w:space="0" w:color="auto"/>
      </w:divBdr>
    </w:div>
    <w:div w:id="1585147496">
      <w:bodyDiv w:val="1"/>
      <w:marLeft w:val="0"/>
      <w:marRight w:val="0"/>
      <w:marTop w:val="0"/>
      <w:marBottom w:val="0"/>
      <w:divBdr>
        <w:top w:val="none" w:sz="0" w:space="0" w:color="auto"/>
        <w:left w:val="none" w:sz="0" w:space="0" w:color="auto"/>
        <w:bottom w:val="none" w:sz="0" w:space="0" w:color="auto"/>
        <w:right w:val="none" w:sz="0" w:space="0" w:color="auto"/>
      </w:divBdr>
    </w:div>
    <w:div w:id="1705325242">
      <w:bodyDiv w:val="1"/>
      <w:marLeft w:val="0"/>
      <w:marRight w:val="0"/>
      <w:marTop w:val="0"/>
      <w:marBottom w:val="0"/>
      <w:divBdr>
        <w:top w:val="none" w:sz="0" w:space="0" w:color="auto"/>
        <w:left w:val="none" w:sz="0" w:space="0" w:color="auto"/>
        <w:bottom w:val="none" w:sz="0" w:space="0" w:color="auto"/>
        <w:right w:val="none" w:sz="0" w:space="0" w:color="auto"/>
      </w:divBdr>
    </w:div>
    <w:div w:id="1707756300">
      <w:bodyDiv w:val="1"/>
      <w:marLeft w:val="0"/>
      <w:marRight w:val="0"/>
      <w:marTop w:val="0"/>
      <w:marBottom w:val="0"/>
      <w:divBdr>
        <w:top w:val="none" w:sz="0" w:space="0" w:color="auto"/>
        <w:left w:val="none" w:sz="0" w:space="0" w:color="auto"/>
        <w:bottom w:val="none" w:sz="0" w:space="0" w:color="auto"/>
        <w:right w:val="none" w:sz="0" w:space="0" w:color="auto"/>
      </w:divBdr>
    </w:div>
    <w:div w:id="1850097407">
      <w:bodyDiv w:val="1"/>
      <w:marLeft w:val="0"/>
      <w:marRight w:val="0"/>
      <w:marTop w:val="0"/>
      <w:marBottom w:val="0"/>
      <w:divBdr>
        <w:top w:val="none" w:sz="0" w:space="0" w:color="auto"/>
        <w:left w:val="none" w:sz="0" w:space="0" w:color="auto"/>
        <w:bottom w:val="none" w:sz="0" w:space="0" w:color="auto"/>
        <w:right w:val="none" w:sz="0" w:space="0" w:color="auto"/>
      </w:divBdr>
    </w:div>
    <w:div w:id="1988822195">
      <w:bodyDiv w:val="1"/>
      <w:marLeft w:val="0"/>
      <w:marRight w:val="0"/>
      <w:marTop w:val="0"/>
      <w:marBottom w:val="0"/>
      <w:divBdr>
        <w:top w:val="none" w:sz="0" w:space="0" w:color="auto"/>
        <w:left w:val="none" w:sz="0" w:space="0" w:color="auto"/>
        <w:bottom w:val="none" w:sz="0" w:space="0" w:color="auto"/>
        <w:right w:val="none" w:sz="0" w:space="0" w:color="auto"/>
      </w:divBdr>
    </w:div>
    <w:div w:id="199224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een-alliance.org.uk/resources/The_local_climate_challenge.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adeptnet.org.uk/documents/blueprint-accelerating-climate-action-and-green-recovery-local-level"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climate-related-incidents-affecting-councils" TargetMode="External"/><Relationship Id="rId5" Type="http://schemas.openxmlformats.org/officeDocument/2006/relationships/numbering" Target="numbering.xml"/><Relationship Id="rId15" Type="http://schemas.openxmlformats.org/officeDocument/2006/relationships/hyperlink" Target="https://local.gov.uk/local-green-jobs-accelerating-sustainable-economic-recover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ccc.org.uk/publication/local-authorities-and-the-sixth-carbon-budg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any.vella\OneDrive%20-%20LGA\Climate%20Change-Economic%20Recovery\Board\Climate%20Change%20and%20Environment%20Update%20Paper%20211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FB9593878E438C86BAA4CEA9955681"/>
        <w:category>
          <w:name w:val="General"/>
          <w:gallery w:val="placeholder"/>
        </w:category>
        <w:types>
          <w:type w:val="bbPlcHdr"/>
        </w:types>
        <w:behaviors>
          <w:behavior w:val="content"/>
        </w:behaviors>
        <w:guid w:val="{5584E251-9E41-4CE1-A8D5-0235967077F2}"/>
      </w:docPartPr>
      <w:docPartBody>
        <w:p w:rsidR="005A046B" w:rsidRDefault="005A430A">
          <w:pPr>
            <w:pStyle w:val="00FB9593878E438C86BAA4CEA9955681"/>
          </w:pPr>
          <w:r w:rsidRPr="00FB1144">
            <w:rPr>
              <w:rStyle w:val="PlaceholderText"/>
            </w:rPr>
            <w:t>Click here to enter text.</w:t>
          </w:r>
        </w:p>
      </w:docPartBody>
    </w:docPart>
    <w:docPart>
      <w:docPartPr>
        <w:name w:val="CAEC3BEBC5FC40FC90C6768E710E9D8E"/>
        <w:category>
          <w:name w:val="General"/>
          <w:gallery w:val="placeholder"/>
        </w:category>
        <w:types>
          <w:type w:val="bbPlcHdr"/>
        </w:types>
        <w:behaviors>
          <w:behavior w:val="content"/>
        </w:behaviors>
        <w:guid w:val="{1AC662B2-72EE-4EEF-AE8B-CE6988F12250}"/>
      </w:docPartPr>
      <w:docPartBody>
        <w:p w:rsidR="005A046B" w:rsidRDefault="005A430A">
          <w:pPr>
            <w:pStyle w:val="CAEC3BEBC5FC40FC90C6768E710E9D8E"/>
          </w:pPr>
          <w:r w:rsidRPr="00FB1144">
            <w:rPr>
              <w:rStyle w:val="PlaceholderText"/>
            </w:rPr>
            <w:t>Click here to enter text.</w:t>
          </w:r>
        </w:p>
      </w:docPartBody>
    </w:docPart>
    <w:docPart>
      <w:docPartPr>
        <w:name w:val="ADE52AA8A8D94A208073D40F00C706B7"/>
        <w:category>
          <w:name w:val="General"/>
          <w:gallery w:val="placeholder"/>
        </w:category>
        <w:types>
          <w:type w:val="bbPlcHdr"/>
        </w:types>
        <w:behaviors>
          <w:behavior w:val="content"/>
        </w:behaviors>
        <w:guid w:val="{E697908F-939B-4922-A7CD-71118B29CCA9}"/>
      </w:docPartPr>
      <w:docPartBody>
        <w:p w:rsidR="005A046B" w:rsidRDefault="005A430A">
          <w:pPr>
            <w:pStyle w:val="ADE52AA8A8D94A208073D40F00C706B7"/>
          </w:pPr>
          <w:r w:rsidRPr="00FB1144">
            <w:rPr>
              <w:rStyle w:val="PlaceholderText"/>
            </w:rPr>
            <w:t>Click here to enter text.</w:t>
          </w:r>
        </w:p>
      </w:docPartBody>
    </w:docPart>
    <w:docPart>
      <w:docPartPr>
        <w:name w:val="29CC27D4A0BD413AA40E026A3775E74A"/>
        <w:category>
          <w:name w:val="General"/>
          <w:gallery w:val="placeholder"/>
        </w:category>
        <w:types>
          <w:type w:val="bbPlcHdr"/>
        </w:types>
        <w:behaviors>
          <w:behavior w:val="content"/>
        </w:behaviors>
        <w:guid w:val="{25A230D9-26C1-449A-9894-3F9E3AB30FA9}"/>
      </w:docPartPr>
      <w:docPartBody>
        <w:p w:rsidR="005A046B" w:rsidRDefault="005A430A">
          <w:pPr>
            <w:pStyle w:val="29CC27D4A0BD413AA40E026A3775E74A"/>
          </w:pPr>
          <w:r w:rsidRPr="00FB1144">
            <w:rPr>
              <w:rStyle w:val="PlaceholderText"/>
            </w:rPr>
            <w:t>Click here to enter text.</w:t>
          </w:r>
        </w:p>
      </w:docPartBody>
    </w:docPart>
    <w:docPart>
      <w:docPartPr>
        <w:name w:val="2F388690D8A04DD59162FD3A28BFDE46"/>
        <w:category>
          <w:name w:val="General"/>
          <w:gallery w:val="placeholder"/>
        </w:category>
        <w:types>
          <w:type w:val="bbPlcHdr"/>
        </w:types>
        <w:behaviors>
          <w:behavior w:val="content"/>
        </w:behaviors>
        <w:guid w:val="{355F0E9C-66E8-4979-9993-BC9D9D38AF87}"/>
      </w:docPartPr>
      <w:docPartBody>
        <w:p w:rsidR="005A046B" w:rsidRDefault="005A430A">
          <w:pPr>
            <w:pStyle w:val="2F388690D8A04DD59162FD3A28BFDE46"/>
          </w:pPr>
          <w:r w:rsidRPr="00FB1144">
            <w:rPr>
              <w:rStyle w:val="PlaceholderText"/>
            </w:rPr>
            <w:t>Click here to enter text.</w:t>
          </w:r>
        </w:p>
      </w:docPartBody>
    </w:docPart>
    <w:docPart>
      <w:docPartPr>
        <w:name w:val="497869F3679D45EA85B9A14370C4CCD0"/>
        <w:category>
          <w:name w:val="General"/>
          <w:gallery w:val="placeholder"/>
        </w:category>
        <w:types>
          <w:type w:val="bbPlcHdr"/>
        </w:types>
        <w:behaviors>
          <w:behavior w:val="content"/>
        </w:behaviors>
        <w:guid w:val="{AE4BB164-5EB3-4C8B-AB4B-126DD50404E7}"/>
      </w:docPartPr>
      <w:docPartBody>
        <w:p w:rsidR="005A046B" w:rsidRDefault="005A430A">
          <w:pPr>
            <w:pStyle w:val="497869F3679D45EA85B9A14370C4CCD0"/>
          </w:pPr>
          <w:r w:rsidRPr="00FB1144">
            <w:rPr>
              <w:rStyle w:val="PlaceholderText"/>
            </w:rPr>
            <w:t>Click here to enter text.</w:t>
          </w:r>
        </w:p>
      </w:docPartBody>
    </w:docPart>
    <w:docPart>
      <w:docPartPr>
        <w:name w:val="5965243F4FC8471BAED3F77F7A14F83F"/>
        <w:category>
          <w:name w:val="General"/>
          <w:gallery w:val="placeholder"/>
        </w:category>
        <w:types>
          <w:type w:val="bbPlcHdr"/>
        </w:types>
        <w:behaviors>
          <w:behavior w:val="content"/>
        </w:behaviors>
        <w:guid w:val="{4B50966C-16BF-45C9-9E7E-01970EE66411}"/>
      </w:docPartPr>
      <w:docPartBody>
        <w:p w:rsidR="005A046B" w:rsidRDefault="005A430A">
          <w:pPr>
            <w:pStyle w:val="5965243F4FC8471BAED3F77F7A14F83F"/>
          </w:pPr>
          <w:r w:rsidRPr="00FB1144">
            <w:rPr>
              <w:rStyle w:val="PlaceholderText"/>
            </w:rPr>
            <w:t>Click here to enter text.</w:t>
          </w:r>
        </w:p>
      </w:docPartBody>
    </w:docPart>
    <w:docPart>
      <w:docPartPr>
        <w:name w:val="F27B22DB0A5D4681B63A3E0BB4109B06"/>
        <w:category>
          <w:name w:val="General"/>
          <w:gallery w:val="placeholder"/>
        </w:category>
        <w:types>
          <w:type w:val="bbPlcHdr"/>
        </w:types>
        <w:behaviors>
          <w:behavior w:val="content"/>
        </w:behaviors>
        <w:guid w:val="{602EF5E5-B5C7-4711-AEF3-7C5EA381922E}"/>
      </w:docPartPr>
      <w:docPartBody>
        <w:p w:rsidR="005A046B" w:rsidRDefault="005A430A">
          <w:pPr>
            <w:pStyle w:val="F27B22DB0A5D4681B63A3E0BB4109B06"/>
          </w:pPr>
          <w:r w:rsidRPr="00FB1144">
            <w:rPr>
              <w:rStyle w:val="PlaceholderText"/>
            </w:rPr>
            <w:t>Click here to enter text.</w:t>
          </w:r>
        </w:p>
      </w:docPartBody>
    </w:docPart>
    <w:docPart>
      <w:docPartPr>
        <w:name w:val="7168C9BB9DAA4D9092FDCF17FDCB4C44"/>
        <w:category>
          <w:name w:val="General"/>
          <w:gallery w:val="placeholder"/>
        </w:category>
        <w:types>
          <w:type w:val="bbPlcHdr"/>
        </w:types>
        <w:behaviors>
          <w:behavior w:val="content"/>
        </w:behaviors>
        <w:guid w:val="{F03C25F6-9ED9-4F27-BF52-B551627CC152}"/>
      </w:docPartPr>
      <w:docPartBody>
        <w:p w:rsidR="005A046B" w:rsidRDefault="005A430A">
          <w:pPr>
            <w:pStyle w:val="7168C9BB9DAA4D9092FDCF17FDCB4C44"/>
          </w:pPr>
          <w:r w:rsidRPr="00FB1144">
            <w:rPr>
              <w:rStyle w:val="PlaceholderText"/>
            </w:rPr>
            <w:t>Click here to enter text.</w:t>
          </w:r>
        </w:p>
      </w:docPartBody>
    </w:docPart>
    <w:docPart>
      <w:docPartPr>
        <w:name w:val="D97A1A37E26F46A6AB754C8E17A7D36D"/>
        <w:category>
          <w:name w:val="General"/>
          <w:gallery w:val="placeholder"/>
        </w:category>
        <w:types>
          <w:type w:val="bbPlcHdr"/>
        </w:types>
        <w:behaviors>
          <w:behavior w:val="content"/>
        </w:behaviors>
        <w:guid w:val="{B7784DA0-6A10-4BC4-A445-2629E1C11A91}"/>
      </w:docPartPr>
      <w:docPartBody>
        <w:p w:rsidR="005A046B" w:rsidRDefault="005A430A">
          <w:pPr>
            <w:pStyle w:val="D97A1A37E26F46A6AB754C8E17A7D36D"/>
          </w:pPr>
          <w:r w:rsidRPr="00FB1144">
            <w:rPr>
              <w:rStyle w:val="PlaceholderText"/>
            </w:rPr>
            <w:t>Click here to enter text.</w:t>
          </w:r>
        </w:p>
      </w:docPartBody>
    </w:docPart>
    <w:docPart>
      <w:docPartPr>
        <w:name w:val="C7BB0A749D474039BFBEE13BB2D58871"/>
        <w:category>
          <w:name w:val="General"/>
          <w:gallery w:val="placeholder"/>
        </w:category>
        <w:types>
          <w:type w:val="bbPlcHdr"/>
        </w:types>
        <w:behaviors>
          <w:behavior w:val="content"/>
        </w:behaviors>
        <w:guid w:val="{383F9568-3D8E-488D-AF05-1B9CB91B4F1D}"/>
      </w:docPartPr>
      <w:docPartBody>
        <w:p w:rsidR="005A046B" w:rsidRDefault="005A430A">
          <w:pPr>
            <w:pStyle w:val="C7BB0A749D474039BFBEE13BB2D58871"/>
          </w:pPr>
          <w:r w:rsidRPr="00FB1144">
            <w:rPr>
              <w:rStyle w:val="PlaceholderText"/>
            </w:rPr>
            <w:t>Click here to enter text.</w:t>
          </w:r>
        </w:p>
      </w:docPartBody>
    </w:docPart>
    <w:docPart>
      <w:docPartPr>
        <w:name w:val="C562F1D9A5F744A39CBB26C5D73584BF"/>
        <w:category>
          <w:name w:val="General"/>
          <w:gallery w:val="placeholder"/>
        </w:category>
        <w:types>
          <w:type w:val="bbPlcHdr"/>
        </w:types>
        <w:behaviors>
          <w:behavior w:val="content"/>
        </w:behaviors>
        <w:guid w:val="{AB7D16F9-425F-451D-9D74-D298ED327A68}"/>
      </w:docPartPr>
      <w:docPartBody>
        <w:p w:rsidR="005A046B" w:rsidRDefault="005A430A">
          <w:pPr>
            <w:pStyle w:val="C562F1D9A5F744A39CBB26C5D73584BF"/>
          </w:pPr>
          <w:r w:rsidRPr="00FB1144">
            <w:rPr>
              <w:rStyle w:val="PlaceholderText"/>
            </w:rPr>
            <w:t>Click here to enter text.</w:t>
          </w:r>
        </w:p>
      </w:docPartBody>
    </w:docPart>
    <w:docPart>
      <w:docPartPr>
        <w:name w:val="49A342F0149D496EBB8BEC8CD251C750"/>
        <w:category>
          <w:name w:val="General"/>
          <w:gallery w:val="placeholder"/>
        </w:category>
        <w:types>
          <w:type w:val="bbPlcHdr"/>
        </w:types>
        <w:behaviors>
          <w:behavior w:val="content"/>
        </w:behaviors>
        <w:guid w:val="{E06022B7-9EBE-4E7C-AA5D-E5F1239E60AE}"/>
      </w:docPartPr>
      <w:docPartBody>
        <w:p w:rsidR="005A046B" w:rsidRDefault="005A430A">
          <w:pPr>
            <w:pStyle w:val="49A342F0149D496EBB8BEC8CD251C750"/>
          </w:pPr>
          <w:r w:rsidRPr="00FB1144">
            <w:rPr>
              <w:rStyle w:val="PlaceholderText"/>
            </w:rPr>
            <w:t>Click here to enter text.</w:t>
          </w:r>
        </w:p>
      </w:docPartBody>
    </w:docPart>
    <w:docPart>
      <w:docPartPr>
        <w:name w:val="41467396342646DCB6038CAC56D4C03B"/>
        <w:category>
          <w:name w:val="General"/>
          <w:gallery w:val="placeholder"/>
        </w:category>
        <w:types>
          <w:type w:val="bbPlcHdr"/>
        </w:types>
        <w:behaviors>
          <w:behavior w:val="content"/>
        </w:behaviors>
        <w:guid w:val="{2A7CABBD-B393-4C16-ADBA-108FDA4E3C87}"/>
      </w:docPartPr>
      <w:docPartBody>
        <w:p w:rsidR="005A046B" w:rsidRDefault="005A430A">
          <w:pPr>
            <w:pStyle w:val="41467396342646DCB6038CAC56D4C03B"/>
          </w:pPr>
          <w:r w:rsidRPr="00FB1144">
            <w:rPr>
              <w:rStyle w:val="PlaceholderText"/>
            </w:rPr>
            <w:t>Click here to enter text.</w:t>
          </w:r>
        </w:p>
      </w:docPartBody>
    </w:docPart>
    <w:docPart>
      <w:docPartPr>
        <w:name w:val="ED317A63CE2D4C658FC4E9B2F7D82F1E"/>
        <w:category>
          <w:name w:val="General"/>
          <w:gallery w:val="placeholder"/>
        </w:category>
        <w:types>
          <w:type w:val="bbPlcHdr"/>
        </w:types>
        <w:behaviors>
          <w:behavior w:val="content"/>
        </w:behaviors>
        <w:guid w:val="{506871E4-AE20-4553-8883-850AE79DA230}"/>
      </w:docPartPr>
      <w:docPartBody>
        <w:p w:rsidR="005A046B" w:rsidRDefault="005A430A">
          <w:pPr>
            <w:pStyle w:val="ED317A63CE2D4C658FC4E9B2F7D82F1E"/>
          </w:pPr>
          <w:r w:rsidRPr="00FB1144">
            <w:rPr>
              <w:rStyle w:val="PlaceholderText"/>
            </w:rPr>
            <w:t>Click here to enter text.</w:t>
          </w:r>
        </w:p>
      </w:docPartBody>
    </w:docPart>
    <w:docPart>
      <w:docPartPr>
        <w:name w:val="0DC75D5E72854E41BCC47B5219E253AB"/>
        <w:category>
          <w:name w:val="General"/>
          <w:gallery w:val="placeholder"/>
        </w:category>
        <w:types>
          <w:type w:val="bbPlcHdr"/>
        </w:types>
        <w:behaviors>
          <w:behavior w:val="content"/>
        </w:behaviors>
        <w:guid w:val="{BF7E0559-5F3F-4F0A-826F-D698958441A9}"/>
      </w:docPartPr>
      <w:docPartBody>
        <w:p w:rsidR="005A046B" w:rsidRDefault="005A430A">
          <w:pPr>
            <w:pStyle w:val="0DC75D5E72854E41BCC47B5219E253AB"/>
          </w:pPr>
          <w:r w:rsidRPr="00FB1144">
            <w:rPr>
              <w:rStyle w:val="PlaceholderText"/>
            </w:rPr>
            <w:t>Click here to enter text.</w:t>
          </w:r>
        </w:p>
      </w:docPartBody>
    </w:docPart>
    <w:docPart>
      <w:docPartPr>
        <w:name w:val="A229B79147DC4F7892FDB580E280F206"/>
        <w:category>
          <w:name w:val="General"/>
          <w:gallery w:val="placeholder"/>
        </w:category>
        <w:types>
          <w:type w:val="bbPlcHdr"/>
        </w:types>
        <w:behaviors>
          <w:behavior w:val="content"/>
        </w:behaviors>
        <w:guid w:val="{9238E82A-8EFC-4872-9709-6890193B5337}"/>
      </w:docPartPr>
      <w:docPartBody>
        <w:p w:rsidR="005A046B" w:rsidRDefault="005A430A" w:rsidP="005A430A">
          <w:pPr>
            <w:pStyle w:val="A229B79147DC4F7892FDB580E280F206"/>
          </w:pPr>
          <w:r w:rsidRPr="00FB1144">
            <w:rPr>
              <w:rStyle w:val="PlaceholderText"/>
            </w:rPr>
            <w:t>Click here to enter text.</w:t>
          </w:r>
        </w:p>
      </w:docPartBody>
    </w:docPart>
    <w:docPart>
      <w:docPartPr>
        <w:name w:val="365C9A8A31C64AB188209BCCDE0DF1A4"/>
        <w:category>
          <w:name w:val="General"/>
          <w:gallery w:val="placeholder"/>
        </w:category>
        <w:types>
          <w:type w:val="bbPlcHdr"/>
        </w:types>
        <w:behaviors>
          <w:behavior w:val="content"/>
        </w:behaviors>
        <w:guid w:val="{A244183A-F3B7-4E09-AF62-E3E4046A5F16}"/>
      </w:docPartPr>
      <w:docPartBody>
        <w:p w:rsidR="00FF36FC" w:rsidRDefault="005A430A">
          <w:pPr>
            <w:pStyle w:val="365C9A8A31C64AB188209BCCDE0DF1A4"/>
          </w:pPr>
          <w:r w:rsidRPr="00002B3A">
            <w:rPr>
              <w:rStyle w:val="PlaceholderText"/>
            </w:rPr>
            <w:t>Choose an item.</w:t>
          </w:r>
        </w:p>
      </w:docPartBody>
    </w:docPart>
    <w:docPart>
      <w:docPartPr>
        <w:name w:val="054D83BBF75B450892E440C1D1A6B0DC"/>
        <w:category>
          <w:name w:val="General"/>
          <w:gallery w:val="placeholder"/>
        </w:category>
        <w:types>
          <w:type w:val="bbPlcHdr"/>
        </w:types>
        <w:behaviors>
          <w:behavior w:val="content"/>
        </w:behaviors>
        <w:guid w:val="{A8D21766-F6B4-48BD-9971-3D907D6FBDB7}"/>
      </w:docPartPr>
      <w:docPartBody>
        <w:p w:rsidR="00663256" w:rsidRDefault="00B04AEF" w:rsidP="00B04AEF">
          <w:pPr>
            <w:pStyle w:val="054D83BBF75B450892E440C1D1A6B0D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30A"/>
    <w:rsid w:val="000D2F0C"/>
    <w:rsid w:val="002C7850"/>
    <w:rsid w:val="003668DE"/>
    <w:rsid w:val="005A046B"/>
    <w:rsid w:val="005A430A"/>
    <w:rsid w:val="006025E7"/>
    <w:rsid w:val="00663256"/>
    <w:rsid w:val="00A55B57"/>
    <w:rsid w:val="00B04AEF"/>
    <w:rsid w:val="00EB3B10"/>
    <w:rsid w:val="00FB60DB"/>
    <w:rsid w:val="00FF3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4AEF"/>
  </w:style>
  <w:style w:type="paragraph" w:customStyle="1" w:styleId="00FB9593878E438C86BAA4CEA9955681">
    <w:name w:val="00FB9593878E438C86BAA4CEA9955681"/>
  </w:style>
  <w:style w:type="paragraph" w:customStyle="1" w:styleId="CAEC3BEBC5FC40FC90C6768E710E9D8E">
    <w:name w:val="CAEC3BEBC5FC40FC90C6768E710E9D8E"/>
  </w:style>
  <w:style w:type="paragraph" w:customStyle="1" w:styleId="20D583969BAA4D54B7F4A2253347C6ED">
    <w:name w:val="20D583969BAA4D54B7F4A2253347C6ED"/>
  </w:style>
  <w:style w:type="paragraph" w:customStyle="1" w:styleId="ADE52AA8A8D94A208073D40F00C706B7">
    <w:name w:val="ADE52AA8A8D94A208073D40F00C706B7"/>
  </w:style>
  <w:style w:type="paragraph" w:customStyle="1" w:styleId="29CC27D4A0BD413AA40E026A3775E74A">
    <w:name w:val="29CC27D4A0BD413AA40E026A3775E74A"/>
  </w:style>
  <w:style w:type="paragraph" w:customStyle="1" w:styleId="2F388690D8A04DD59162FD3A28BFDE46">
    <w:name w:val="2F388690D8A04DD59162FD3A28BFDE46"/>
  </w:style>
  <w:style w:type="paragraph" w:customStyle="1" w:styleId="497869F3679D45EA85B9A14370C4CCD0">
    <w:name w:val="497869F3679D45EA85B9A14370C4CCD0"/>
  </w:style>
  <w:style w:type="paragraph" w:customStyle="1" w:styleId="5965243F4FC8471BAED3F77F7A14F83F">
    <w:name w:val="5965243F4FC8471BAED3F77F7A14F83F"/>
  </w:style>
  <w:style w:type="paragraph" w:customStyle="1" w:styleId="F27B22DB0A5D4681B63A3E0BB4109B06">
    <w:name w:val="F27B22DB0A5D4681B63A3E0BB4109B06"/>
  </w:style>
  <w:style w:type="paragraph" w:customStyle="1" w:styleId="7168C9BB9DAA4D9092FDCF17FDCB4C44">
    <w:name w:val="7168C9BB9DAA4D9092FDCF17FDCB4C44"/>
  </w:style>
  <w:style w:type="paragraph" w:customStyle="1" w:styleId="D97A1A37E26F46A6AB754C8E17A7D36D">
    <w:name w:val="D97A1A37E26F46A6AB754C8E17A7D36D"/>
  </w:style>
  <w:style w:type="paragraph" w:customStyle="1" w:styleId="C7BB0A749D474039BFBEE13BB2D58871">
    <w:name w:val="C7BB0A749D474039BFBEE13BB2D58871"/>
  </w:style>
  <w:style w:type="paragraph" w:customStyle="1" w:styleId="A308F48141F54641A892207F09A0043E">
    <w:name w:val="A308F48141F54641A892207F09A0043E"/>
  </w:style>
  <w:style w:type="paragraph" w:customStyle="1" w:styleId="C562F1D9A5F744A39CBB26C5D73584BF">
    <w:name w:val="C562F1D9A5F744A39CBB26C5D73584BF"/>
  </w:style>
  <w:style w:type="paragraph" w:customStyle="1" w:styleId="49A342F0149D496EBB8BEC8CD251C750">
    <w:name w:val="49A342F0149D496EBB8BEC8CD251C750"/>
  </w:style>
  <w:style w:type="paragraph" w:customStyle="1" w:styleId="41467396342646DCB6038CAC56D4C03B">
    <w:name w:val="41467396342646DCB6038CAC56D4C03B"/>
  </w:style>
  <w:style w:type="paragraph" w:customStyle="1" w:styleId="ED317A63CE2D4C658FC4E9B2F7D82F1E">
    <w:name w:val="ED317A63CE2D4C658FC4E9B2F7D82F1E"/>
  </w:style>
  <w:style w:type="paragraph" w:customStyle="1" w:styleId="1ED5A38135F740EC8ACCD25F91F66BBC">
    <w:name w:val="1ED5A38135F740EC8ACCD25F91F66BBC"/>
  </w:style>
  <w:style w:type="paragraph" w:customStyle="1" w:styleId="0DC75D5E72854E41BCC47B5219E253AB">
    <w:name w:val="0DC75D5E72854E41BCC47B5219E253AB"/>
  </w:style>
  <w:style w:type="paragraph" w:customStyle="1" w:styleId="A229B79147DC4F7892FDB580E280F206">
    <w:name w:val="A229B79147DC4F7892FDB580E280F206"/>
    <w:rsid w:val="005A430A"/>
  </w:style>
  <w:style w:type="paragraph" w:customStyle="1" w:styleId="365C9A8A31C64AB188209BCCDE0DF1A4">
    <w:name w:val="365C9A8A31C64AB188209BCCDE0DF1A4"/>
  </w:style>
  <w:style w:type="paragraph" w:customStyle="1" w:styleId="2FE23797EE87450DB8F74F29BE5D7C90">
    <w:name w:val="2FE23797EE87450DB8F74F29BE5D7C90"/>
    <w:rsid w:val="00B04AEF"/>
  </w:style>
  <w:style w:type="paragraph" w:customStyle="1" w:styleId="054D83BBF75B450892E440C1D1A6B0DC">
    <w:name w:val="054D83BBF75B450892E440C1D1A6B0DC"/>
    <w:rsid w:val="00B04A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0afd111-81ff-4eb0-a9e2-41d5e089355d">
      <UserInfo>
        <DisplayName>Hilary Tanner</DisplayName>
        <AccountId>14</AccountId>
        <AccountType/>
      </UserInfo>
      <UserInfo>
        <DisplayName>Eamon Lally</DisplayName>
        <AccountId>12</AccountId>
        <AccountType/>
      </UserInfo>
      <UserInfo>
        <DisplayName>Andrew Richmond</DisplayName>
        <AccountId>564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19677D8B1CFE44B97208FEB057513B" ma:contentTypeVersion="12" ma:contentTypeDescription="Create a new document." ma:contentTypeScope="" ma:versionID="0b3c1c404ea753b07f483e08df7ac274">
  <xsd:schema xmlns:xsd="http://www.w3.org/2001/XMLSchema" xmlns:xs="http://www.w3.org/2001/XMLSchema" xmlns:p="http://schemas.microsoft.com/office/2006/metadata/properties" xmlns:ns2="e2a073db-2b24-4b53-a937-32c120915829" xmlns:ns3="90afd111-81ff-4eb0-a9e2-41d5e089355d" targetNamespace="http://schemas.microsoft.com/office/2006/metadata/properties" ma:root="true" ma:fieldsID="5e599a6c8db8691ea60150394bbe1e9d" ns2:_="" ns3:_="">
    <xsd:import namespace="e2a073db-2b24-4b53-a937-32c120915829"/>
    <xsd:import namespace="90afd111-81ff-4eb0-a9e2-41d5e08935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73db-2b24-4b53-a937-32c120915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afd111-81ff-4eb0-a9e2-41d5e08935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90afd111-81ff-4eb0-a9e2-41d5e089355d"/>
  </ds:schemaRefs>
</ds:datastoreItem>
</file>

<file path=customXml/itemProps2.xml><?xml version="1.0" encoding="utf-8"?>
<ds:datastoreItem xmlns:ds="http://schemas.openxmlformats.org/officeDocument/2006/customXml" ds:itemID="{7C40EE86-CC76-4993-A626-5ACFC82CC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73db-2b24-4b53-a937-32c120915829"/>
    <ds:schemaRef ds:uri="90afd111-81ff-4eb0-a9e2-41d5e0893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D1AC7D-8632-4D86-A54D-86AB0AEB7756}">
  <ds:schemaRefs>
    <ds:schemaRef ds:uri="http://schemas.openxmlformats.org/officeDocument/2006/bibliography"/>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Climate Change and Environment Update Paper 21102020</Template>
  <TotalTime>7</TotalTime>
  <Pages>7</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Bethany Vella</dc:creator>
  <cp:keywords/>
  <dc:description/>
  <cp:lastModifiedBy>Amy Haldane</cp:lastModifiedBy>
  <cp:revision>6</cp:revision>
  <dcterms:created xsi:type="dcterms:W3CDTF">2021-02-10T16:40:00Z</dcterms:created>
  <dcterms:modified xsi:type="dcterms:W3CDTF">2021-02-12T19:50:00Z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0x0101005319677D8B1CFE44B97208FEB057513B</vt:lpwstr>
  </property>
</Properties>
</file>